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CF2C3" w14:textId="5B1D154A" w:rsidR="00443D94" w:rsidRDefault="00A1326E" w:rsidP="006B6EB4">
      <w:pPr>
        <w:spacing w:after="120"/>
        <w:jc w:val="center"/>
        <w:rPr>
          <w:b/>
          <w:bCs/>
          <w:lang w:val="fr-CA"/>
        </w:rPr>
      </w:pPr>
      <w:r w:rsidRPr="00A1326E">
        <w:rPr>
          <w:b/>
          <w:bCs/>
          <w:lang w:val="fr-CA"/>
        </w:rPr>
        <w:t>Entrevue avec Anne de Vernal, Membre distinguée de l’ACP</w:t>
      </w:r>
      <w:r w:rsidR="00443D94">
        <w:rPr>
          <w:b/>
          <w:bCs/>
          <w:lang w:val="fr-CA"/>
        </w:rPr>
        <w:t>,</w:t>
      </w:r>
      <w:r w:rsidR="00443D94" w:rsidRPr="00443D94">
        <w:rPr>
          <w:lang w:val="fr-CA"/>
        </w:rPr>
        <w:t xml:space="preserve"> </w:t>
      </w:r>
      <w:r w:rsidR="00443D94" w:rsidRPr="00443D94">
        <w:rPr>
          <w:b/>
          <w:bCs/>
          <w:lang w:val="fr-CA"/>
        </w:rPr>
        <w:t>le 26 novembre 2025</w:t>
      </w:r>
    </w:p>
    <w:p w14:paraId="1A21226C" w14:textId="77777777" w:rsidR="00232355" w:rsidRPr="006B6EB4" w:rsidRDefault="00232355" w:rsidP="006B6EB4">
      <w:pPr>
        <w:spacing w:after="120"/>
        <w:rPr>
          <w:lang w:val="fr-CA"/>
        </w:rPr>
      </w:pPr>
    </w:p>
    <w:p w14:paraId="1FC3CA6C" w14:textId="4B6D5754" w:rsidR="00B96097" w:rsidRDefault="0086753E" w:rsidP="006B6EB4">
      <w:pPr>
        <w:spacing w:after="120"/>
        <w:rPr>
          <w:lang w:val="fr-CA"/>
        </w:rPr>
      </w:pPr>
      <w:r>
        <w:rPr>
          <w:lang w:val="fr-CA"/>
        </w:rPr>
        <w:t>Anne de Vernal</w:t>
      </w:r>
      <w:r w:rsidR="00163316">
        <w:rPr>
          <w:lang w:val="fr-CA"/>
        </w:rPr>
        <w:t xml:space="preserve"> est</w:t>
      </w:r>
      <w:r w:rsidR="002C5A82">
        <w:rPr>
          <w:lang w:val="fr-CA"/>
        </w:rPr>
        <w:t xml:space="preserve"> </w:t>
      </w:r>
      <w:r w:rsidR="00FF5B20">
        <w:rPr>
          <w:lang w:val="fr-CA"/>
        </w:rPr>
        <w:t xml:space="preserve">Professeure au </w:t>
      </w:r>
      <w:r w:rsidR="00FC1DD6" w:rsidRPr="00FC1DD6">
        <w:rPr>
          <w:lang w:val="fr-CA"/>
        </w:rPr>
        <w:t>Département des sciences de la Terre et de l'atmosphère</w:t>
      </w:r>
      <w:r w:rsidR="00FC1DD6">
        <w:rPr>
          <w:lang w:val="fr-CA"/>
        </w:rPr>
        <w:t xml:space="preserve"> à l’</w:t>
      </w:r>
      <w:r w:rsidR="00F26DCF" w:rsidRPr="00DB198A">
        <w:rPr>
          <w:lang w:val="fr-CA"/>
        </w:rPr>
        <w:t>Université du Québec à Montréal</w:t>
      </w:r>
      <w:r w:rsidR="008A3060">
        <w:rPr>
          <w:lang w:val="fr-CA"/>
        </w:rPr>
        <w:t xml:space="preserve"> (UQAM)</w:t>
      </w:r>
      <w:r w:rsidR="00DB198A" w:rsidRPr="00DB198A">
        <w:rPr>
          <w:lang w:val="fr-CA"/>
        </w:rPr>
        <w:t>,</w:t>
      </w:r>
      <w:r w:rsidR="004467D7">
        <w:rPr>
          <w:lang w:val="fr-CA"/>
        </w:rPr>
        <w:t xml:space="preserve"> et</w:t>
      </w:r>
      <w:r w:rsidR="00DB198A" w:rsidRPr="00DB198A">
        <w:rPr>
          <w:lang w:val="fr-CA"/>
        </w:rPr>
        <w:t xml:space="preserve"> </w:t>
      </w:r>
      <w:r w:rsidR="004467D7">
        <w:rPr>
          <w:lang w:val="fr-CA"/>
        </w:rPr>
        <w:t xml:space="preserve">au </w:t>
      </w:r>
      <w:r w:rsidR="00B96097" w:rsidRPr="00B96097">
        <w:rPr>
          <w:lang w:val="fr-CA"/>
        </w:rPr>
        <w:t xml:space="preserve">Centre de recherche </w:t>
      </w:r>
      <w:r w:rsidR="00D5262F" w:rsidRPr="00D5262F">
        <w:rPr>
          <w:lang w:val="fr-CA"/>
        </w:rPr>
        <w:t>sur la dynamique du système Terre</w:t>
      </w:r>
      <w:r w:rsidR="00B96097" w:rsidRPr="00B96097">
        <w:rPr>
          <w:lang w:val="fr-CA"/>
        </w:rPr>
        <w:t xml:space="preserve"> (GEOTOP)</w:t>
      </w:r>
      <w:r w:rsidR="00A107F6">
        <w:rPr>
          <w:lang w:val="fr-CA"/>
        </w:rPr>
        <w:t>;</w:t>
      </w:r>
      <w:r w:rsidR="004467D7">
        <w:rPr>
          <w:lang w:val="fr-CA"/>
        </w:rPr>
        <w:t xml:space="preserve"> elle est aussi</w:t>
      </w:r>
      <w:r w:rsidR="00654035">
        <w:rPr>
          <w:lang w:val="fr-CA"/>
        </w:rPr>
        <w:t xml:space="preserve"> </w:t>
      </w:r>
      <w:r w:rsidR="003C5AE6">
        <w:rPr>
          <w:lang w:val="fr-CA"/>
        </w:rPr>
        <w:t>P</w:t>
      </w:r>
      <w:r w:rsidR="00654035">
        <w:rPr>
          <w:lang w:val="fr-CA"/>
        </w:rPr>
        <w:t>rofesseure associ</w:t>
      </w:r>
      <w:r w:rsidR="00A410FB">
        <w:rPr>
          <w:lang w:val="fr-CA"/>
        </w:rPr>
        <w:t>é</w:t>
      </w:r>
      <w:r w:rsidR="00654035">
        <w:rPr>
          <w:lang w:val="fr-CA"/>
        </w:rPr>
        <w:t xml:space="preserve">e </w:t>
      </w:r>
      <w:r w:rsidR="00CC1E8E">
        <w:rPr>
          <w:lang w:val="fr-CA"/>
        </w:rPr>
        <w:t xml:space="preserve">à </w:t>
      </w:r>
      <w:r w:rsidR="00456EA7">
        <w:rPr>
          <w:lang w:val="fr-CA"/>
        </w:rPr>
        <w:t>l</w:t>
      </w:r>
      <w:r w:rsidR="00CC1E8E">
        <w:rPr>
          <w:lang w:val="fr-CA"/>
        </w:rPr>
        <w:t>’</w:t>
      </w:r>
      <w:r w:rsidR="00456EA7">
        <w:rPr>
          <w:lang w:val="fr-CA"/>
        </w:rPr>
        <w:t>I</w:t>
      </w:r>
      <w:r w:rsidR="00CC1E8E">
        <w:rPr>
          <w:lang w:val="fr-CA"/>
        </w:rPr>
        <w:t>nstitut des Sciences de la Mer</w:t>
      </w:r>
      <w:r w:rsidR="004E4AE0">
        <w:rPr>
          <w:lang w:val="fr-CA"/>
        </w:rPr>
        <w:t xml:space="preserve"> de Rimouski</w:t>
      </w:r>
      <w:r w:rsidR="00CC1E8E">
        <w:rPr>
          <w:lang w:val="fr-CA"/>
        </w:rPr>
        <w:t xml:space="preserve"> (ISMER-UQAR)</w:t>
      </w:r>
      <w:r w:rsidR="008F0660">
        <w:rPr>
          <w:lang w:val="fr-CA"/>
        </w:rPr>
        <w:t>.</w:t>
      </w:r>
      <w:r w:rsidR="00171438">
        <w:rPr>
          <w:lang w:val="fr-CA"/>
        </w:rPr>
        <w:t xml:space="preserve"> </w:t>
      </w:r>
      <w:r w:rsidR="00E36224">
        <w:rPr>
          <w:lang w:val="fr-CA"/>
        </w:rPr>
        <w:t xml:space="preserve">Anne est reconnue </w:t>
      </w:r>
      <w:r w:rsidR="00340DDD">
        <w:rPr>
          <w:lang w:val="fr-CA"/>
        </w:rPr>
        <w:t>mondialement</w:t>
      </w:r>
      <w:r w:rsidR="00A3784D">
        <w:rPr>
          <w:lang w:val="fr-CA"/>
        </w:rPr>
        <w:t xml:space="preserve"> pour ses contributions majeures dans les domaines de la palynologie </w:t>
      </w:r>
      <w:r w:rsidR="00340DDD">
        <w:rPr>
          <w:lang w:val="fr-CA"/>
        </w:rPr>
        <w:t xml:space="preserve">et </w:t>
      </w:r>
      <w:r w:rsidR="00495CD8">
        <w:rPr>
          <w:lang w:val="fr-CA"/>
        </w:rPr>
        <w:t>des paléoenvironnements du Quaternaire.</w:t>
      </w:r>
    </w:p>
    <w:p w14:paraId="5D676273" w14:textId="4C40BB22" w:rsidR="00BE7951" w:rsidRDefault="00BE7951" w:rsidP="006B6EB4">
      <w:pPr>
        <w:spacing w:after="120"/>
        <w:rPr>
          <w:lang w:val="fr-CA"/>
        </w:rPr>
      </w:pPr>
      <w:r>
        <w:rPr>
          <w:lang w:val="fr-CA"/>
        </w:rPr>
        <w:t xml:space="preserve">À l’occasion de </w:t>
      </w:r>
      <w:r w:rsidR="008818A3">
        <w:rPr>
          <w:lang w:val="fr-CA"/>
        </w:rPr>
        <w:t xml:space="preserve">son investiture </w:t>
      </w:r>
      <w:r w:rsidR="008102B7">
        <w:rPr>
          <w:lang w:val="fr-CA"/>
        </w:rPr>
        <w:t xml:space="preserve">en tant que Membre distinguée de l’Association Canadienne des Palynologues (ACP) en 2025, Anne a gentiment accepté de répondre </w:t>
      </w:r>
      <w:r w:rsidR="006760E5">
        <w:rPr>
          <w:lang w:val="fr-CA"/>
        </w:rPr>
        <w:t>à quelques questions pour l</w:t>
      </w:r>
      <w:r w:rsidR="00DD72E0">
        <w:rPr>
          <w:lang w:val="fr-CA"/>
        </w:rPr>
        <w:t>’association</w:t>
      </w:r>
      <w:r w:rsidR="008102B7">
        <w:rPr>
          <w:lang w:val="fr-CA"/>
        </w:rPr>
        <w:t>.</w:t>
      </w:r>
      <w:r w:rsidR="00DD72E0">
        <w:rPr>
          <w:lang w:val="fr-CA"/>
        </w:rPr>
        <w:t xml:space="preserve"> </w:t>
      </w:r>
      <w:r w:rsidR="004F5722">
        <w:rPr>
          <w:lang w:val="fr-CA"/>
        </w:rPr>
        <w:t xml:space="preserve">L’entrevue s’est déroulée </w:t>
      </w:r>
      <w:r w:rsidR="00540E9E">
        <w:rPr>
          <w:lang w:val="fr-CA"/>
        </w:rPr>
        <w:t xml:space="preserve">cordialement </w:t>
      </w:r>
      <w:r w:rsidR="00A107F6">
        <w:rPr>
          <w:lang w:val="fr-CA"/>
        </w:rPr>
        <w:t xml:space="preserve">via Teams </w:t>
      </w:r>
      <w:r w:rsidR="0097503B">
        <w:rPr>
          <w:lang w:val="fr-CA"/>
        </w:rPr>
        <w:t xml:space="preserve">le </w:t>
      </w:r>
      <w:r w:rsidR="0097503B" w:rsidRPr="0097503B">
        <w:rPr>
          <w:lang w:val="fr-CA"/>
        </w:rPr>
        <w:t>26 novembre 2025</w:t>
      </w:r>
      <w:r w:rsidR="005F2214">
        <w:rPr>
          <w:lang w:val="fr-CA"/>
        </w:rPr>
        <w:t xml:space="preserve">, </w:t>
      </w:r>
      <w:r w:rsidR="00221034">
        <w:rPr>
          <w:lang w:val="fr-CA"/>
        </w:rPr>
        <w:t>entre</w:t>
      </w:r>
      <w:r w:rsidR="00273088">
        <w:rPr>
          <w:lang w:val="fr-CA"/>
        </w:rPr>
        <w:t xml:space="preserve"> Manuel Bringué, Président de l’ACP,</w:t>
      </w:r>
      <w:r w:rsidR="00CF2C9B">
        <w:rPr>
          <w:lang w:val="fr-CA"/>
        </w:rPr>
        <w:t xml:space="preserve"> </w:t>
      </w:r>
      <w:r w:rsidR="00CE5591">
        <w:rPr>
          <w:lang w:val="fr-CA"/>
        </w:rPr>
        <w:t>à</w:t>
      </w:r>
      <w:r w:rsidR="00CF2C9B">
        <w:rPr>
          <w:lang w:val="fr-CA"/>
        </w:rPr>
        <w:t xml:space="preserve"> Calgary, </w:t>
      </w:r>
      <w:r w:rsidR="00EA0429">
        <w:rPr>
          <w:lang w:val="fr-CA"/>
        </w:rPr>
        <w:t xml:space="preserve">et Anne </w:t>
      </w:r>
      <w:r w:rsidR="00221034">
        <w:rPr>
          <w:lang w:val="fr-CA"/>
        </w:rPr>
        <w:t>à Montréal.</w:t>
      </w:r>
    </w:p>
    <w:p w14:paraId="1668ABEF" w14:textId="77777777" w:rsidR="002633BD" w:rsidRDefault="002633BD" w:rsidP="006B6EB4">
      <w:pPr>
        <w:spacing w:after="120"/>
        <w:rPr>
          <w:lang w:val="fr-CA"/>
        </w:rPr>
      </w:pPr>
    </w:p>
    <w:p w14:paraId="3887108A" w14:textId="10B178C7" w:rsidR="00C427A1" w:rsidRPr="00BF4F8F" w:rsidRDefault="009E7D81" w:rsidP="006B6EB4">
      <w:pPr>
        <w:spacing w:after="120"/>
        <w:rPr>
          <w:b/>
          <w:bCs/>
          <w:i/>
          <w:iCs/>
          <w:lang w:val="fr-CA"/>
        </w:rPr>
      </w:pPr>
      <w:r w:rsidRPr="00BF4F8F">
        <w:rPr>
          <w:b/>
          <w:bCs/>
          <w:i/>
          <w:iCs/>
          <w:lang w:val="fr-CA"/>
        </w:rPr>
        <w:t xml:space="preserve">Peux-tu nommer </w:t>
      </w:r>
      <w:r w:rsidR="00952814" w:rsidRPr="00BF4F8F">
        <w:rPr>
          <w:b/>
          <w:bCs/>
          <w:i/>
          <w:iCs/>
          <w:lang w:val="fr-CA"/>
        </w:rPr>
        <w:t xml:space="preserve">les </w:t>
      </w:r>
      <w:r w:rsidR="00C427A1" w:rsidRPr="00BF4F8F">
        <w:rPr>
          <w:b/>
          <w:bCs/>
          <w:i/>
          <w:iCs/>
          <w:lang w:val="fr-CA"/>
        </w:rPr>
        <w:t xml:space="preserve">personnes qui ont le plus influencé ta carrière ? </w:t>
      </w:r>
      <w:r w:rsidR="00A32B76" w:rsidRPr="00BF4F8F">
        <w:rPr>
          <w:b/>
          <w:bCs/>
          <w:i/>
          <w:iCs/>
          <w:lang w:val="fr-CA"/>
        </w:rPr>
        <w:t>De quelle manière t’ont-ils influencé</w:t>
      </w:r>
      <w:r w:rsidR="00F856A1" w:rsidRPr="00BF4F8F">
        <w:rPr>
          <w:b/>
          <w:bCs/>
          <w:i/>
          <w:iCs/>
          <w:lang w:val="fr-CA"/>
        </w:rPr>
        <w:t> </w:t>
      </w:r>
      <w:r w:rsidR="00A32B76" w:rsidRPr="00BF4F8F">
        <w:rPr>
          <w:b/>
          <w:bCs/>
          <w:i/>
          <w:iCs/>
          <w:lang w:val="fr-CA"/>
        </w:rPr>
        <w:t>?</w:t>
      </w:r>
    </w:p>
    <w:p w14:paraId="02F251F1" w14:textId="398D8196" w:rsidR="00552178" w:rsidRDefault="0020065E" w:rsidP="006B6EB4">
      <w:pPr>
        <w:spacing w:after="120"/>
        <w:rPr>
          <w:lang w:val="fr-CA"/>
        </w:rPr>
      </w:pPr>
      <w:r w:rsidRPr="0020065E">
        <w:rPr>
          <w:lang w:val="fr-CA"/>
        </w:rPr>
        <w:t xml:space="preserve">Claude Hilaire Marcel certainement, qui m'a influencée, </w:t>
      </w:r>
      <w:r w:rsidR="00C37BE8">
        <w:rPr>
          <w:lang w:val="fr-CA"/>
        </w:rPr>
        <w:t xml:space="preserve">et </w:t>
      </w:r>
      <w:r w:rsidRPr="0020065E">
        <w:rPr>
          <w:lang w:val="fr-CA"/>
        </w:rPr>
        <w:t>qui m'a encouragée</w:t>
      </w:r>
      <w:r w:rsidR="00E56E64">
        <w:rPr>
          <w:lang w:val="fr-CA"/>
        </w:rPr>
        <w:t>,</w:t>
      </w:r>
      <w:r w:rsidRPr="0020065E">
        <w:rPr>
          <w:lang w:val="fr-CA"/>
        </w:rPr>
        <w:t xml:space="preserve"> dès que j'avais une idée un petit peu farfelue</w:t>
      </w:r>
      <w:r w:rsidR="00E56E64">
        <w:rPr>
          <w:lang w:val="fr-CA"/>
        </w:rPr>
        <w:t>,</w:t>
      </w:r>
      <w:r w:rsidRPr="0020065E">
        <w:rPr>
          <w:lang w:val="fr-CA"/>
        </w:rPr>
        <w:t xml:space="preserve"> à aller l'explorer.</w:t>
      </w:r>
    </w:p>
    <w:p w14:paraId="0319AE66" w14:textId="253E4080" w:rsidR="0020065E" w:rsidRPr="0020065E" w:rsidRDefault="0020065E" w:rsidP="006B6EB4">
      <w:pPr>
        <w:spacing w:after="120"/>
        <w:rPr>
          <w:lang w:val="fr-CA"/>
        </w:rPr>
      </w:pPr>
      <w:r w:rsidRPr="0020065E">
        <w:rPr>
          <w:lang w:val="fr-CA"/>
        </w:rPr>
        <w:t xml:space="preserve">Pierre Richard qui m'a stimulée pour apprendre la palynologie. Alors là ça a été une découverte fabuleuse. La première lame palynologique, c'était dans un paléosol des </w:t>
      </w:r>
      <w:proofErr w:type="spellStart"/>
      <w:r w:rsidRPr="0020065E">
        <w:rPr>
          <w:lang w:val="fr-CA"/>
        </w:rPr>
        <w:t>Torngat</w:t>
      </w:r>
      <w:proofErr w:type="spellEnd"/>
      <w:r w:rsidRPr="0020065E">
        <w:rPr>
          <w:lang w:val="fr-CA"/>
        </w:rPr>
        <w:t>; j'avais l'impression de découvrir le monde. C'est vrai, c'est comme si on rentrait dans un nouveau monde. J'ai adoré.</w:t>
      </w:r>
    </w:p>
    <w:p w14:paraId="0B443F1F" w14:textId="77777777" w:rsidR="0020065E" w:rsidRPr="0020065E" w:rsidRDefault="0020065E" w:rsidP="006B6EB4">
      <w:pPr>
        <w:spacing w:after="120"/>
        <w:rPr>
          <w:lang w:val="fr-CA"/>
        </w:rPr>
      </w:pPr>
      <w:r w:rsidRPr="0020065E">
        <w:rPr>
          <w:lang w:val="fr-CA"/>
        </w:rPr>
        <w:t>J'ai fait mes armes avec Peta Mudie qui a certainement joué un rôle; ça a été une expérience.</w:t>
      </w:r>
    </w:p>
    <w:p w14:paraId="00F5065A" w14:textId="77777777" w:rsidR="000A6167" w:rsidRDefault="0020065E" w:rsidP="006B6EB4">
      <w:pPr>
        <w:spacing w:after="120"/>
        <w:rPr>
          <w:lang w:val="fr-CA"/>
        </w:rPr>
      </w:pPr>
      <w:r w:rsidRPr="0020065E">
        <w:rPr>
          <w:lang w:val="fr-CA"/>
        </w:rPr>
        <w:t xml:space="preserve">En Europe, ça a été Jean-Louis </w:t>
      </w:r>
      <w:proofErr w:type="spellStart"/>
      <w:r w:rsidRPr="0020065E">
        <w:rPr>
          <w:lang w:val="fr-CA"/>
        </w:rPr>
        <w:t>Turon</w:t>
      </w:r>
      <w:proofErr w:type="spellEnd"/>
      <w:r w:rsidRPr="0020065E">
        <w:rPr>
          <w:lang w:val="fr-CA"/>
        </w:rPr>
        <w:t xml:space="preserve">. Auparavant, les dinoflagellés étaient très méconnus. Les gens connaissent le mot mais sans plus. Peta m'avait aiguillée au début, mais c’est surtout Jean-Louis </w:t>
      </w:r>
      <w:proofErr w:type="spellStart"/>
      <w:r w:rsidRPr="0020065E">
        <w:rPr>
          <w:lang w:val="fr-CA"/>
        </w:rPr>
        <w:t>Turon</w:t>
      </w:r>
      <w:proofErr w:type="spellEnd"/>
      <w:r w:rsidRPr="0020065E">
        <w:rPr>
          <w:lang w:val="fr-CA"/>
        </w:rPr>
        <w:t xml:space="preserve"> qui venait de finir sa thèse qui m'a bien aidée sur les dinoflagellés.</w:t>
      </w:r>
    </w:p>
    <w:p w14:paraId="0016AD1A" w14:textId="10F0A8CE" w:rsidR="00936DBB" w:rsidRDefault="0020065E" w:rsidP="006B6EB4">
      <w:pPr>
        <w:spacing w:after="120"/>
        <w:rPr>
          <w:lang w:val="fr-CA"/>
        </w:rPr>
      </w:pPr>
      <w:r w:rsidRPr="0020065E">
        <w:rPr>
          <w:lang w:val="fr-CA"/>
        </w:rPr>
        <w:t xml:space="preserve">Et j'ai eu la chance de suivre un cours avec Bill </w:t>
      </w:r>
      <w:proofErr w:type="spellStart"/>
      <w:r w:rsidRPr="0020065E">
        <w:rPr>
          <w:lang w:val="fr-CA"/>
        </w:rPr>
        <w:t>Evitt</w:t>
      </w:r>
      <w:proofErr w:type="spellEnd"/>
      <w:r w:rsidRPr="0020065E">
        <w:rPr>
          <w:lang w:val="fr-CA"/>
        </w:rPr>
        <w:t xml:space="preserve"> à Stanford. </w:t>
      </w:r>
      <w:r w:rsidR="000A6167">
        <w:rPr>
          <w:lang w:val="fr-CA"/>
        </w:rPr>
        <w:t>C</w:t>
      </w:r>
      <w:r w:rsidRPr="0020065E">
        <w:rPr>
          <w:lang w:val="fr-CA"/>
        </w:rPr>
        <w:t>'était au cours de mon post-doc. Je me suis dit qu'il fallait que j'en apprenne davantage sur la morphologie comme telle, et je suis allée passer deux semaines à Stanford pour un cours intensif avec Bill qui était déjà, je crois, à la retraite</w:t>
      </w:r>
      <w:r w:rsidR="00792E8C">
        <w:rPr>
          <w:lang w:val="fr-CA"/>
        </w:rPr>
        <w:t xml:space="preserve"> et</w:t>
      </w:r>
      <w:r w:rsidRPr="0020065E">
        <w:rPr>
          <w:lang w:val="fr-CA"/>
        </w:rPr>
        <w:t xml:space="preserve"> émérite. </w:t>
      </w:r>
      <w:r w:rsidR="00792E8C">
        <w:rPr>
          <w:lang w:val="fr-CA"/>
        </w:rPr>
        <w:t>Cela</w:t>
      </w:r>
      <w:r w:rsidR="00792E8C" w:rsidRPr="0020065E">
        <w:rPr>
          <w:lang w:val="fr-CA"/>
        </w:rPr>
        <w:t xml:space="preserve"> </w:t>
      </w:r>
      <w:r w:rsidRPr="0020065E">
        <w:rPr>
          <w:lang w:val="fr-CA"/>
        </w:rPr>
        <w:t xml:space="preserve">a vraiment été très formateur : j'ai appris beaucoup de choses sur la tabulation, les </w:t>
      </w:r>
      <w:proofErr w:type="spellStart"/>
      <w:r w:rsidRPr="0020065E">
        <w:rPr>
          <w:lang w:val="fr-CA"/>
        </w:rPr>
        <w:t>archéopyles</w:t>
      </w:r>
      <w:proofErr w:type="spellEnd"/>
      <w:r w:rsidRPr="0020065E">
        <w:rPr>
          <w:lang w:val="fr-CA"/>
        </w:rPr>
        <w:t xml:space="preserve">, et le fondamental qu'on n'utilise peu dans le Quaternaire parce qu'on a une diversité qui est vraiment réduite par rapport au registre fossile. Il y a des formes magnifiques dans le Crétacé par exemple, des morphologies marquées par des tabulations, les formes qui sont </w:t>
      </w:r>
      <w:proofErr w:type="spellStart"/>
      <w:r w:rsidRPr="0020065E">
        <w:rPr>
          <w:lang w:val="fr-CA"/>
        </w:rPr>
        <w:t>cavates</w:t>
      </w:r>
      <w:proofErr w:type="spellEnd"/>
      <w:r w:rsidR="00F672CF">
        <w:rPr>
          <w:lang w:val="fr-CA"/>
        </w:rPr>
        <w:t>,</w:t>
      </w:r>
      <w:r w:rsidRPr="0020065E">
        <w:rPr>
          <w:lang w:val="fr-CA"/>
        </w:rPr>
        <w:t xml:space="preserve"> très diverses... En termes de morphologie et de diversité, il y a beaucoup plus de choses à regarder dans le Crétacé que dans le Quaternaire.</w:t>
      </w:r>
    </w:p>
    <w:p w14:paraId="63226028" w14:textId="6B693611" w:rsidR="00AE3F20" w:rsidRDefault="0020065E" w:rsidP="006B6EB4">
      <w:pPr>
        <w:spacing w:after="120"/>
        <w:rPr>
          <w:lang w:val="fr-CA"/>
        </w:rPr>
      </w:pPr>
      <w:r w:rsidRPr="0020065E">
        <w:rPr>
          <w:lang w:val="fr-CA"/>
        </w:rPr>
        <w:t>Enfin, il y a Joël Gui</w:t>
      </w:r>
      <w:r w:rsidR="00792E8C">
        <w:rPr>
          <w:lang w:val="fr-CA"/>
        </w:rPr>
        <w:t>o</w:t>
      </w:r>
      <w:r w:rsidRPr="0020065E">
        <w:rPr>
          <w:lang w:val="fr-CA"/>
        </w:rPr>
        <w:t>t pour tout ce qui est traitement de données. Sans lui, je serai encore en train de faire de la description de diagramme de façon qualitative. J'aurais peut-être été explorer de moi-même, mais il a donné un sacré coup de main.</w:t>
      </w:r>
    </w:p>
    <w:p w14:paraId="600D870A" w14:textId="77777777" w:rsidR="0019686A" w:rsidRDefault="0019686A" w:rsidP="006B6EB4">
      <w:pPr>
        <w:spacing w:after="120"/>
        <w:rPr>
          <w:lang w:val="fr-CA"/>
        </w:rPr>
      </w:pPr>
    </w:p>
    <w:p w14:paraId="17C18E6B" w14:textId="7C15CD9D" w:rsidR="005956C8" w:rsidRPr="00BF4F8F" w:rsidRDefault="000666A1" w:rsidP="006B6EB4">
      <w:pPr>
        <w:spacing w:after="120"/>
        <w:rPr>
          <w:b/>
          <w:bCs/>
          <w:i/>
          <w:iCs/>
          <w:lang w:val="fr-CA"/>
        </w:rPr>
      </w:pPr>
      <w:r w:rsidRPr="00BF4F8F">
        <w:rPr>
          <w:b/>
          <w:bCs/>
          <w:i/>
          <w:iCs/>
          <w:lang w:val="fr-CA"/>
        </w:rPr>
        <w:t>Qu</w:t>
      </w:r>
      <w:r w:rsidR="002201DA" w:rsidRPr="00BF4F8F">
        <w:rPr>
          <w:b/>
          <w:bCs/>
          <w:i/>
          <w:iCs/>
          <w:lang w:val="fr-CA"/>
        </w:rPr>
        <w:t>elles qualités cherches-tu chez</w:t>
      </w:r>
      <w:r w:rsidR="00163595" w:rsidRPr="00BF4F8F">
        <w:rPr>
          <w:b/>
          <w:bCs/>
          <w:i/>
          <w:iCs/>
          <w:lang w:val="fr-CA"/>
        </w:rPr>
        <w:t xml:space="preserve"> </w:t>
      </w:r>
      <w:proofErr w:type="gramStart"/>
      <w:r w:rsidR="0008316D" w:rsidRPr="00BF4F8F">
        <w:rPr>
          <w:b/>
          <w:bCs/>
          <w:i/>
          <w:iCs/>
          <w:lang w:val="fr-CA"/>
        </w:rPr>
        <w:t>les</w:t>
      </w:r>
      <w:r w:rsidR="002201DA" w:rsidRPr="00BF4F8F">
        <w:rPr>
          <w:b/>
          <w:bCs/>
          <w:i/>
          <w:iCs/>
          <w:lang w:val="fr-CA"/>
        </w:rPr>
        <w:t xml:space="preserve"> étudiant</w:t>
      </w:r>
      <w:proofErr w:type="gramEnd"/>
      <w:r w:rsidR="00832FE7" w:rsidRPr="00BF4F8F">
        <w:rPr>
          <w:b/>
          <w:bCs/>
          <w:i/>
          <w:iCs/>
          <w:lang w:val="fr-CA"/>
        </w:rPr>
        <w:t>(e)</w:t>
      </w:r>
      <w:r w:rsidR="0008316D" w:rsidRPr="00BF4F8F">
        <w:rPr>
          <w:b/>
          <w:bCs/>
          <w:i/>
          <w:iCs/>
          <w:lang w:val="fr-CA"/>
        </w:rPr>
        <w:t>s</w:t>
      </w:r>
      <w:r w:rsidR="002201DA" w:rsidRPr="00BF4F8F">
        <w:rPr>
          <w:b/>
          <w:bCs/>
          <w:i/>
          <w:iCs/>
          <w:lang w:val="fr-CA"/>
        </w:rPr>
        <w:t xml:space="preserve"> gradué</w:t>
      </w:r>
      <w:r w:rsidR="00832FE7" w:rsidRPr="00BF4F8F">
        <w:rPr>
          <w:b/>
          <w:bCs/>
          <w:i/>
          <w:iCs/>
          <w:lang w:val="fr-CA"/>
        </w:rPr>
        <w:t>(e)</w:t>
      </w:r>
      <w:r w:rsidR="0008316D" w:rsidRPr="00BF4F8F">
        <w:rPr>
          <w:b/>
          <w:bCs/>
          <w:i/>
          <w:iCs/>
          <w:lang w:val="fr-CA"/>
        </w:rPr>
        <w:t>s</w:t>
      </w:r>
      <w:r w:rsidR="002201DA" w:rsidRPr="00BF4F8F">
        <w:rPr>
          <w:b/>
          <w:bCs/>
          <w:i/>
          <w:iCs/>
          <w:lang w:val="fr-CA"/>
        </w:rPr>
        <w:t xml:space="preserve"> ?</w:t>
      </w:r>
      <w:r w:rsidR="00DC32B8" w:rsidRPr="00BF4F8F">
        <w:rPr>
          <w:b/>
          <w:bCs/>
          <w:i/>
          <w:iCs/>
          <w:lang w:val="fr-CA"/>
        </w:rPr>
        <w:t xml:space="preserve"> En d’autre</w:t>
      </w:r>
      <w:r w:rsidR="00A706F3" w:rsidRPr="00BF4F8F">
        <w:rPr>
          <w:b/>
          <w:bCs/>
          <w:i/>
          <w:iCs/>
          <w:lang w:val="fr-CA"/>
        </w:rPr>
        <w:t>s</w:t>
      </w:r>
      <w:r w:rsidR="00DC32B8" w:rsidRPr="00BF4F8F">
        <w:rPr>
          <w:b/>
          <w:bCs/>
          <w:i/>
          <w:iCs/>
          <w:lang w:val="fr-CA"/>
        </w:rPr>
        <w:t xml:space="preserve"> mots, </w:t>
      </w:r>
      <w:r w:rsidR="00686900" w:rsidRPr="00BF4F8F">
        <w:rPr>
          <w:b/>
          <w:bCs/>
          <w:i/>
          <w:iCs/>
          <w:lang w:val="fr-CA"/>
        </w:rPr>
        <w:t>qu’</w:t>
      </w:r>
      <w:r w:rsidR="00010BEF" w:rsidRPr="00BF4F8F">
        <w:rPr>
          <w:b/>
          <w:bCs/>
          <w:i/>
          <w:iCs/>
          <w:lang w:val="fr-CA"/>
        </w:rPr>
        <w:t>est-ce qu</w:t>
      </w:r>
      <w:r w:rsidR="00BD1AE5" w:rsidRPr="00BF4F8F">
        <w:rPr>
          <w:b/>
          <w:bCs/>
          <w:i/>
          <w:iCs/>
          <w:lang w:val="fr-CA"/>
        </w:rPr>
        <w:t>’une</w:t>
      </w:r>
      <w:r w:rsidR="00010BEF" w:rsidRPr="00BF4F8F">
        <w:rPr>
          <w:b/>
          <w:bCs/>
          <w:i/>
          <w:iCs/>
          <w:lang w:val="fr-CA"/>
        </w:rPr>
        <w:t xml:space="preserve"> étudiant</w:t>
      </w:r>
      <w:r w:rsidR="00413CB5" w:rsidRPr="00BF4F8F">
        <w:rPr>
          <w:b/>
          <w:bCs/>
          <w:i/>
          <w:iCs/>
          <w:lang w:val="fr-CA"/>
        </w:rPr>
        <w:t xml:space="preserve">e ou un étudiant </w:t>
      </w:r>
      <w:r w:rsidR="00686900" w:rsidRPr="00BF4F8F">
        <w:rPr>
          <w:b/>
          <w:bCs/>
          <w:i/>
          <w:iCs/>
          <w:lang w:val="fr-CA"/>
        </w:rPr>
        <w:t xml:space="preserve">qui t’approche pour une maitrise ou un doctorat </w:t>
      </w:r>
      <w:r w:rsidR="00A0649E" w:rsidRPr="00BF4F8F">
        <w:rPr>
          <w:b/>
          <w:bCs/>
          <w:i/>
          <w:iCs/>
          <w:lang w:val="fr-CA"/>
        </w:rPr>
        <w:t>devrait mettre de l’avant pour maximiser ses chances ?</w:t>
      </w:r>
    </w:p>
    <w:p w14:paraId="21DCA300" w14:textId="77777777" w:rsidR="0000163B" w:rsidRDefault="0000163B" w:rsidP="006B6EB4">
      <w:pPr>
        <w:spacing w:after="120"/>
        <w:rPr>
          <w:lang w:val="fr-CA"/>
        </w:rPr>
      </w:pPr>
      <w:r w:rsidRPr="0000163B">
        <w:rPr>
          <w:lang w:val="fr-CA"/>
        </w:rPr>
        <w:lastRenderedPageBreak/>
        <w:t>Sans hésitation, la curiosité.</w:t>
      </w:r>
    </w:p>
    <w:p w14:paraId="7D1246E3" w14:textId="5B2BB861" w:rsidR="00BF4F8F" w:rsidRDefault="0000163B" w:rsidP="006B6EB4">
      <w:pPr>
        <w:spacing w:after="120"/>
        <w:rPr>
          <w:lang w:val="fr-CA"/>
        </w:rPr>
      </w:pPr>
      <w:r w:rsidRPr="0000163B">
        <w:rPr>
          <w:lang w:val="fr-CA"/>
        </w:rPr>
        <w:t xml:space="preserve">Quand un étudiant est en cours, qu'il a des données devant lui et qu'il me dit : « là il y a quelque chose que je ne comprends pas, il faut absolument que j'aille plus loin pour comprendre ». À ce moment-là, je me doute que j'ai un chercheur en face de moi et j'adore ça. </w:t>
      </w:r>
      <w:r w:rsidR="00D50D44">
        <w:rPr>
          <w:lang w:val="fr-CA"/>
        </w:rPr>
        <w:t>J</w:t>
      </w:r>
      <w:r w:rsidRPr="0000163B">
        <w:rPr>
          <w:lang w:val="fr-CA"/>
        </w:rPr>
        <w:t xml:space="preserve">’entends davantage « qu'est-ce que je vais bien pouvoir écrire ? », mais ça arrive de temps en temps. Et </w:t>
      </w:r>
      <w:r w:rsidR="00792E8C">
        <w:rPr>
          <w:lang w:val="fr-CA"/>
        </w:rPr>
        <w:t>parfois</w:t>
      </w:r>
      <w:r w:rsidRPr="0000163B">
        <w:rPr>
          <w:lang w:val="fr-CA"/>
        </w:rPr>
        <w:t xml:space="preserve">, les étudiants qui d’emblée sont vifs et s’expriment beaucoup font flop dès la première épreuve, alors que ceux qui paraissent </w:t>
      </w:r>
      <w:proofErr w:type="gramStart"/>
      <w:r w:rsidRPr="0000163B">
        <w:rPr>
          <w:lang w:val="fr-CA"/>
        </w:rPr>
        <w:t>au premier abord plutôt réservés</w:t>
      </w:r>
      <w:proofErr w:type="gramEnd"/>
      <w:r w:rsidRPr="0000163B">
        <w:rPr>
          <w:lang w:val="fr-CA"/>
        </w:rPr>
        <w:t xml:space="preserve">, qui ne disent pas grand-chose si ce n’est « ah moi j'aimerais bien un peu aller explorer davantage », à un moment donné, ils arrivent dans ton bureau avec quelque chose de nouveau et intéressant. </w:t>
      </w:r>
      <w:r w:rsidR="00BF4F8F">
        <w:rPr>
          <w:lang w:val="fr-CA"/>
        </w:rPr>
        <w:t>Mais vraiment, i</w:t>
      </w:r>
      <w:r w:rsidRPr="0000163B">
        <w:rPr>
          <w:lang w:val="fr-CA"/>
        </w:rPr>
        <w:t xml:space="preserve">l est </w:t>
      </w:r>
      <w:r w:rsidR="00BF4F8F">
        <w:rPr>
          <w:lang w:val="fr-CA"/>
        </w:rPr>
        <w:t>quasiment</w:t>
      </w:r>
      <w:r w:rsidRPr="0000163B">
        <w:rPr>
          <w:lang w:val="fr-CA"/>
        </w:rPr>
        <w:t xml:space="preserve"> impossible de jauger un étudiant avant de commencer à travailler ensemble. </w:t>
      </w:r>
    </w:p>
    <w:p w14:paraId="1D09E048" w14:textId="78B2C3E6" w:rsidR="00DF0B38" w:rsidRPr="006028F7" w:rsidRDefault="0000163B" w:rsidP="006B6EB4">
      <w:pPr>
        <w:spacing w:after="120"/>
        <w:rPr>
          <w:lang w:val="fr-CA"/>
        </w:rPr>
      </w:pPr>
      <w:r w:rsidRPr="0000163B">
        <w:rPr>
          <w:lang w:val="fr-CA"/>
        </w:rPr>
        <w:br/>
      </w:r>
      <w:r w:rsidR="00DF0B38" w:rsidRPr="006028F7">
        <w:rPr>
          <w:b/>
          <w:bCs/>
          <w:i/>
          <w:iCs/>
          <w:lang w:val="fr-CA"/>
        </w:rPr>
        <w:t>Peux-tu partager le secret de ton succès ? Est-ce affaire de se poser les bonnes questions, de s’entourer des bonnes personnes… ou de se saturer le système de caféine ?</w:t>
      </w:r>
      <w:r w:rsidR="00DF0B38" w:rsidRPr="006028F7">
        <w:rPr>
          <w:lang w:val="fr-CA"/>
        </w:rPr>
        <w:t xml:space="preserve"> </w:t>
      </w:r>
    </w:p>
    <w:p w14:paraId="6771270E" w14:textId="23476367" w:rsidR="008C0A56" w:rsidRDefault="0000429E" w:rsidP="006B6EB4">
      <w:pPr>
        <w:spacing w:after="120"/>
        <w:rPr>
          <w:lang w:val="fr-CA"/>
        </w:rPr>
      </w:pPr>
      <w:r>
        <w:rPr>
          <w:lang w:val="fr-CA"/>
        </w:rPr>
        <w:t>Pas l</w:t>
      </w:r>
      <w:r w:rsidRPr="0000429E">
        <w:rPr>
          <w:lang w:val="fr-CA"/>
        </w:rPr>
        <w:t>e café, non</w:t>
      </w:r>
      <w:r w:rsidR="008C0A56">
        <w:rPr>
          <w:lang w:val="fr-CA"/>
        </w:rPr>
        <w:t>..</w:t>
      </w:r>
      <w:r w:rsidRPr="0000429E">
        <w:rPr>
          <w:lang w:val="fr-CA"/>
        </w:rPr>
        <w:t>. Difficile question</w:t>
      </w:r>
      <w:r w:rsidR="008C0A56">
        <w:rPr>
          <w:lang w:val="fr-CA"/>
        </w:rPr>
        <w:t>. J</w:t>
      </w:r>
      <w:r w:rsidRPr="0000429E">
        <w:rPr>
          <w:lang w:val="fr-CA"/>
        </w:rPr>
        <w:t xml:space="preserve">e ne sais pas ce qu'on appelle succès. Pour le moment, il y a tellement de choses que j'ai l'impression de pas avoir fini, qui sont en suspens, que </w:t>
      </w:r>
      <w:r w:rsidR="00663C51">
        <w:rPr>
          <w:lang w:val="fr-CA"/>
        </w:rPr>
        <w:t xml:space="preserve">la notion de succès semble </w:t>
      </w:r>
      <w:r w:rsidRPr="0000429E">
        <w:rPr>
          <w:lang w:val="fr-CA"/>
        </w:rPr>
        <w:t>tout à fait relati</w:t>
      </w:r>
      <w:r w:rsidR="00663C51">
        <w:rPr>
          <w:lang w:val="fr-CA"/>
        </w:rPr>
        <w:t>ve</w:t>
      </w:r>
      <w:r w:rsidRPr="0000429E">
        <w:rPr>
          <w:lang w:val="fr-CA"/>
        </w:rPr>
        <w:t xml:space="preserve">. </w:t>
      </w:r>
    </w:p>
    <w:p w14:paraId="23E29DE2" w14:textId="77777777" w:rsidR="001D01FB" w:rsidRDefault="0000429E" w:rsidP="006B6EB4">
      <w:pPr>
        <w:spacing w:after="120"/>
        <w:rPr>
          <w:lang w:val="fr-CA"/>
        </w:rPr>
      </w:pPr>
      <w:r w:rsidRPr="0000429E">
        <w:rPr>
          <w:lang w:val="fr-CA"/>
        </w:rPr>
        <w:t xml:space="preserve">Je dirais que d'abord, il faut sortir de sa zone de confort. Là où ça a bien marché, c'est quand </w:t>
      </w:r>
      <w:r w:rsidR="00ED08D4">
        <w:rPr>
          <w:lang w:val="fr-CA"/>
        </w:rPr>
        <w:t>j’ai</w:t>
      </w:r>
      <w:r w:rsidRPr="0000429E">
        <w:rPr>
          <w:lang w:val="fr-CA"/>
        </w:rPr>
        <w:t xml:space="preserve"> travaill</w:t>
      </w:r>
      <w:r w:rsidR="00ED08D4">
        <w:rPr>
          <w:lang w:val="fr-CA"/>
        </w:rPr>
        <w:t>é</w:t>
      </w:r>
      <w:r w:rsidRPr="0000429E">
        <w:rPr>
          <w:lang w:val="fr-CA"/>
        </w:rPr>
        <w:t xml:space="preserve"> à l'intersection entre les disciplines – là il y a un terrain fertile. Passer du milieu terrestre au milieu marin, se rendre compte que les enjeux sont différents, essayer de d'utiliser ce qu'on connaît du milieu terrestre pour le milieu marin, alors que les océanographes n'ont jamais regardé les choses de cette façon-là… Travailler avec des taxonomistes mais ensuite passer à un nouveau traitement de données qui </w:t>
      </w:r>
      <w:r w:rsidR="001D01FB">
        <w:rPr>
          <w:lang w:val="fr-CA"/>
        </w:rPr>
        <w:t>n’</w:t>
      </w:r>
      <w:r w:rsidRPr="0000429E">
        <w:rPr>
          <w:lang w:val="fr-CA"/>
        </w:rPr>
        <w:t>a rien à voir...</w:t>
      </w:r>
    </w:p>
    <w:p w14:paraId="1EEDF17E" w14:textId="76659F4B" w:rsidR="00DF0B38" w:rsidRDefault="0000429E" w:rsidP="006B6EB4">
      <w:pPr>
        <w:spacing w:after="120"/>
        <w:rPr>
          <w:lang w:val="fr-CA"/>
        </w:rPr>
      </w:pPr>
      <w:r w:rsidRPr="0000429E">
        <w:rPr>
          <w:lang w:val="fr-CA"/>
        </w:rPr>
        <w:t xml:space="preserve">Ne jamais s'arrêter sous </w:t>
      </w:r>
      <w:r w:rsidR="00172793">
        <w:rPr>
          <w:lang w:val="fr-CA"/>
        </w:rPr>
        <w:t xml:space="preserve">le </w:t>
      </w:r>
      <w:r w:rsidRPr="0000429E">
        <w:rPr>
          <w:lang w:val="fr-CA"/>
        </w:rPr>
        <w:t>prétexte des critiques, parce qu’on en a toujours. Dès qu'on fait quelque chose de nouveau, on est critiqué, mais on avance, et ça finit par fructifier. J'ai subi beaucoup de critiques, et je crois que d'autres se seraient arrêtés. Donc une forme de persévérance</w:t>
      </w:r>
      <w:r w:rsidR="006028F7">
        <w:rPr>
          <w:lang w:val="fr-CA"/>
        </w:rPr>
        <w:t>…</w:t>
      </w:r>
      <w:r w:rsidRPr="0000429E">
        <w:rPr>
          <w:lang w:val="fr-CA"/>
        </w:rPr>
        <w:t xml:space="preserve"> </w:t>
      </w:r>
      <w:r w:rsidR="006028F7">
        <w:rPr>
          <w:lang w:val="fr-CA"/>
        </w:rPr>
        <w:t>e</w:t>
      </w:r>
      <w:r w:rsidRPr="0000429E">
        <w:rPr>
          <w:lang w:val="fr-CA"/>
        </w:rPr>
        <w:t>t bien sûr</w:t>
      </w:r>
      <w:r w:rsidR="006028F7">
        <w:rPr>
          <w:lang w:val="fr-CA"/>
        </w:rPr>
        <w:t>, couplée à</w:t>
      </w:r>
      <w:r w:rsidRPr="0000429E">
        <w:rPr>
          <w:lang w:val="fr-CA"/>
        </w:rPr>
        <w:t xml:space="preserve"> la curiosité.</w:t>
      </w:r>
    </w:p>
    <w:p w14:paraId="269A8ACF" w14:textId="77777777" w:rsidR="006028F7" w:rsidRDefault="006028F7" w:rsidP="006B6EB4">
      <w:pPr>
        <w:spacing w:after="120"/>
        <w:rPr>
          <w:lang w:val="fr-CA"/>
        </w:rPr>
      </w:pPr>
    </w:p>
    <w:p w14:paraId="14F74464" w14:textId="14AE5D76" w:rsidR="00097FF9" w:rsidRPr="00535E1A" w:rsidRDefault="005F7CE9" w:rsidP="006B6EB4">
      <w:pPr>
        <w:spacing w:after="120"/>
        <w:rPr>
          <w:b/>
          <w:bCs/>
          <w:i/>
          <w:iCs/>
          <w:lang w:val="fr-CA"/>
        </w:rPr>
      </w:pPr>
      <w:r w:rsidRPr="00535E1A">
        <w:rPr>
          <w:b/>
          <w:bCs/>
          <w:i/>
          <w:iCs/>
          <w:lang w:val="fr-CA"/>
        </w:rPr>
        <w:t xml:space="preserve">Bien que tu n’aies pas été impliquée </w:t>
      </w:r>
      <w:r w:rsidR="008D231E" w:rsidRPr="00535E1A">
        <w:rPr>
          <w:b/>
          <w:bCs/>
          <w:i/>
          <w:iCs/>
          <w:lang w:val="fr-CA"/>
        </w:rPr>
        <w:t>officiellement dans la super</w:t>
      </w:r>
      <w:r w:rsidR="008310DB" w:rsidRPr="00535E1A">
        <w:rPr>
          <w:b/>
          <w:bCs/>
          <w:i/>
          <w:iCs/>
          <w:lang w:val="fr-CA"/>
        </w:rPr>
        <w:t>vi</w:t>
      </w:r>
      <w:r w:rsidR="008D231E" w:rsidRPr="00535E1A">
        <w:rPr>
          <w:b/>
          <w:bCs/>
          <w:i/>
          <w:iCs/>
          <w:lang w:val="fr-CA"/>
        </w:rPr>
        <w:t>sion</w:t>
      </w:r>
      <w:r w:rsidR="008310DB" w:rsidRPr="00535E1A">
        <w:rPr>
          <w:b/>
          <w:bCs/>
          <w:i/>
          <w:iCs/>
          <w:lang w:val="fr-CA"/>
        </w:rPr>
        <w:t xml:space="preserve"> de mes travaux de recherche de 1</w:t>
      </w:r>
      <w:r w:rsidR="008310DB" w:rsidRPr="00535E1A">
        <w:rPr>
          <w:b/>
          <w:bCs/>
          <w:i/>
          <w:iCs/>
          <w:vertAlign w:val="superscript"/>
          <w:lang w:val="fr-CA"/>
        </w:rPr>
        <w:t>er</w:t>
      </w:r>
      <w:r w:rsidR="008310DB" w:rsidRPr="00535E1A">
        <w:rPr>
          <w:b/>
          <w:bCs/>
          <w:i/>
          <w:iCs/>
          <w:lang w:val="fr-CA"/>
        </w:rPr>
        <w:t xml:space="preserve"> cycle et de maîtrise, </w:t>
      </w:r>
      <w:r w:rsidR="00164BF4" w:rsidRPr="00535E1A">
        <w:rPr>
          <w:b/>
          <w:bCs/>
          <w:i/>
          <w:iCs/>
          <w:lang w:val="fr-CA"/>
        </w:rPr>
        <w:t xml:space="preserve">je suis issu de ton « école » par l’intermédiaire d’André Rochon. Dans toutes nos interactions au GEOTOP, </w:t>
      </w:r>
      <w:r w:rsidR="00B630E7" w:rsidRPr="00535E1A">
        <w:rPr>
          <w:b/>
          <w:bCs/>
          <w:i/>
          <w:iCs/>
          <w:lang w:val="fr-CA"/>
        </w:rPr>
        <w:t xml:space="preserve">tu as toujours réussi à </w:t>
      </w:r>
      <w:r w:rsidR="00AF2DDD" w:rsidRPr="00535E1A">
        <w:rPr>
          <w:b/>
          <w:bCs/>
          <w:i/>
          <w:iCs/>
          <w:lang w:val="fr-CA"/>
        </w:rPr>
        <w:t xml:space="preserve">valoriser mes contributions et à me faire sentir </w:t>
      </w:r>
      <w:r w:rsidR="00AA029A" w:rsidRPr="00535E1A">
        <w:rPr>
          <w:b/>
          <w:bCs/>
          <w:i/>
          <w:iCs/>
          <w:lang w:val="fr-CA"/>
        </w:rPr>
        <w:t>que mes efforts étaient importants</w:t>
      </w:r>
      <w:r w:rsidR="005B2950" w:rsidRPr="00535E1A">
        <w:rPr>
          <w:b/>
          <w:bCs/>
          <w:i/>
          <w:iCs/>
          <w:lang w:val="fr-CA"/>
        </w:rPr>
        <w:t xml:space="preserve">. </w:t>
      </w:r>
      <w:r w:rsidR="00237FF1" w:rsidRPr="00535E1A">
        <w:rPr>
          <w:b/>
          <w:bCs/>
          <w:i/>
          <w:iCs/>
          <w:lang w:val="fr-CA"/>
        </w:rPr>
        <w:t>Quel</w:t>
      </w:r>
      <w:r w:rsidR="00435A40" w:rsidRPr="00535E1A">
        <w:rPr>
          <w:b/>
          <w:bCs/>
          <w:i/>
          <w:iCs/>
          <w:lang w:val="fr-CA"/>
        </w:rPr>
        <w:t>s conseils peux-tu fournir au</w:t>
      </w:r>
      <w:r w:rsidR="004B494D" w:rsidRPr="00535E1A">
        <w:rPr>
          <w:b/>
          <w:bCs/>
          <w:i/>
          <w:iCs/>
          <w:lang w:val="fr-CA"/>
        </w:rPr>
        <w:t>x</w:t>
      </w:r>
      <w:r w:rsidR="00435A40" w:rsidRPr="00535E1A">
        <w:rPr>
          <w:b/>
          <w:bCs/>
          <w:i/>
          <w:iCs/>
          <w:lang w:val="fr-CA"/>
        </w:rPr>
        <w:t xml:space="preserve"> chercheurs</w:t>
      </w:r>
      <w:r w:rsidR="004B494D" w:rsidRPr="00535E1A">
        <w:rPr>
          <w:b/>
          <w:bCs/>
          <w:i/>
          <w:iCs/>
          <w:lang w:val="fr-CA"/>
        </w:rPr>
        <w:t xml:space="preserve"> –</w:t>
      </w:r>
      <w:r w:rsidR="00435A40" w:rsidRPr="00535E1A">
        <w:rPr>
          <w:b/>
          <w:bCs/>
          <w:i/>
          <w:iCs/>
          <w:lang w:val="fr-CA"/>
        </w:rPr>
        <w:t xml:space="preserve"> jeunes et moins jeunes</w:t>
      </w:r>
      <w:r w:rsidR="004B494D" w:rsidRPr="00535E1A">
        <w:rPr>
          <w:b/>
          <w:bCs/>
          <w:i/>
          <w:iCs/>
          <w:lang w:val="fr-CA"/>
        </w:rPr>
        <w:t xml:space="preserve"> –</w:t>
      </w:r>
      <w:r w:rsidR="00435A40" w:rsidRPr="00535E1A">
        <w:rPr>
          <w:b/>
          <w:bCs/>
          <w:i/>
          <w:iCs/>
          <w:lang w:val="fr-CA"/>
        </w:rPr>
        <w:t xml:space="preserve"> </w:t>
      </w:r>
      <w:r w:rsidR="002F5201" w:rsidRPr="00535E1A">
        <w:rPr>
          <w:b/>
          <w:bCs/>
          <w:i/>
          <w:iCs/>
          <w:lang w:val="fr-CA"/>
        </w:rPr>
        <w:t xml:space="preserve">pour </w:t>
      </w:r>
      <w:r w:rsidR="00AE49C7" w:rsidRPr="00535E1A">
        <w:rPr>
          <w:b/>
          <w:bCs/>
          <w:i/>
          <w:iCs/>
          <w:lang w:val="fr-CA"/>
        </w:rPr>
        <w:t xml:space="preserve">promouvoir </w:t>
      </w:r>
      <w:r w:rsidR="008B177E" w:rsidRPr="00535E1A">
        <w:rPr>
          <w:b/>
          <w:bCs/>
          <w:i/>
          <w:iCs/>
          <w:lang w:val="fr-CA"/>
        </w:rPr>
        <w:t xml:space="preserve">des relations saines et productives avec </w:t>
      </w:r>
      <w:proofErr w:type="gramStart"/>
      <w:r w:rsidR="008B177E" w:rsidRPr="00535E1A">
        <w:rPr>
          <w:b/>
          <w:bCs/>
          <w:i/>
          <w:iCs/>
          <w:lang w:val="fr-CA"/>
        </w:rPr>
        <w:t>les étudiant</w:t>
      </w:r>
      <w:proofErr w:type="gramEnd"/>
      <w:r w:rsidR="007A0E91" w:rsidRPr="00535E1A">
        <w:rPr>
          <w:b/>
          <w:bCs/>
          <w:i/>
          <w:iCs/>
          <w:lang w:val="fr-CA"/>
        </w:rPr>
        <w:t>(e)</w:t>
      </w:r>
      <w:r w:rsidR="008B177E" w:rsidRPr="00535E1A">
        <w:rPr>
          <w:b/>
          <w:bCs/>
          <w:i/>
          <w:iCs/>
          <w:lang w:val="fr-CA"/>
        </w:rPr>
        <w:t>s qu</w:t>
      </w:r>
      <w:r w:rsidR="007A0E91" w:rsidRPr="00535E1A">
        <w:rPr>
          <w:b/>
          <w:bCs/>
          <w:i/>
          <w:iCs/>
          <w:lang w:val="fr-CA"/>
        </w:rPr>
        <w:t>’ils (ou elles) dirigent ?</w:t>
      </w:r>
      <w:r w:rsidR="002F5201" w:rsidRPr="00535E1A">
        <w:rPr>
          <w:b/>
          <w:bCs/>
          <w:i/>
          <w:iCs/>
          <w:lang w:val="fr-CA"/>
        </w:rPr>
        <w:t xml:space="preserve"> </w:t>
      </w:r>
    </w:p>
    <w:p w14:paraId="6CBD7BC9" w14:textId="507E5086" w:rsidR="006C7B81" w:rsidRPr="006C7B81" w:rsidRDefault="006C7B81" w:rsidP="006B6EB4">
      <w:pPr>
        <w:spacing w:after="120"/>
        <w:rPr>
          <w:lang w:val="fr-CA"/>
        </w:rPr>
      </w:pPr>
      <w:r w:rsidRPr="006C7B81">
        <w:rPr>
          <w:lang w:val="fr-CA"/>
        </w:rPr>
        <w:t>Je suis contente d’entendre que j’ai pu t’encourager. Déjà, respecter l'autre qui est en face de nous, qui est une grande personne, un adulte. Encourager celui qui veut aller plus loin, toujours. L’écoute est primordiale</w:t>
      </w:r>
      <w:r w:rsidR="008A5257">
        <w:rPr>
          <w:lang w:val="fr-CA"/>
        </w:rPr>
        <w:t xml:space="preserve"> à chaque étape.</w:t>
      </w:r>
    </w:p>
    <w:p w14:paraId="45E33BD5" w14:textId="77777777" w:rsidR="00A91FB8" w:rsidRDefault="00A91FB8" w:rsidP="006B6EB4">
      <w:pPr>
        <w:spacing w:after="120"/>
        <w:rPr>
          <w:lang w:val="fr-CA"/>
        </w:rPr>
      </w:pPr>
    </w:p>
    <w:p w14:paraId="188BD865" w14:textId="332B5D08" w:rsidR="00BC01A7" w:rsidRPr="00535E1A" w:rsidRDefault="004A1744" w:rsidP="006B6EB4">
      <w:pPr>
        <w:spacing w:after="120"/>
        <w:rPr>
          <w:b/>
          <w:bCs/>
          <w:i/>
          <w:iCs/>
          <w:lang w:val="fr-CA"/>
        </w:rPr>
      </w:pPr>
      <w:r w:rsidRPr="00535E1A">
        <w:rPr>
          <w:b/>
          <w:bCs/>
          <w:i/>
          <w:iCs/>
          <w:lang w:val="fr-CA"/>
        </w:rPr>
        <w:t xml:space="preserve">Quel est ton </w:t>
      </w:r>
      <w:r w:rsidR="008063DA" w:rsidRPr="00535E1A">
        <w:rPr>
          <w:b/>
          <w:bCs/>
          <w:i/>
          <w:iCs/>
          <w:lang w:val="fr-CA"/>
        </w:rPr>
        <w:t>palynomorphe préféré</w:t>
      </w:r>
      <w:r w:rsidRPr="00535E1A">
        <w:rPr>
          <w:b/>
          <w:bCs/>
          <w:i/>
          <w:iCs/>
          <w:lang w:val="fr-CA"/>
        </w:rPr>
        <w:t xml:space="preserve"> ?</w:t>
      </w:r>
    </w:p>
    <w:p w14:paraId="6DAF8112" w14:textId="05D74AB9" w:rsidR="00E940BC" w:rsidRDefault="00515E05" w:rsidP="006B6EB4">
      <w:pPr>
        <w:spacing w:after="120"/>
        <w:rPr>
          <w:lang w:val="fr-CA"/>
        </w:rPr>
      </w:pPr>
      <w:r w:rsidRPr="00515E05">
        <w:rPr>
          <w:lang w:val="fr-CA"/>
        </w:rPr>
        <w:t xml:space="preserve">J'ai commencé par le pollen, j'adore le pollen. Mais je crois que les dinoflagellés exercent une attirance particulière </w:t>
      </w:r>
      <w:r w:rsidR="00220AAD">
        <w:rPr>
          <w:lang w:val="fr-CA"/>
        </w:rPr>
        <w:t>en raison de</w:t>
      </w:r>
      <w:r w:rsidRPr="00515E05">
        <w:rPr>
          <w:lang w:val="fr-CA"/>
        </w:rPr>
        <w:t xml:space="preserve"> leur morphologie, leur façon de pas être symétrique… Pour moi sont des objets qui sont assez uniques, assez étranges. J’ai un faible pour le genre </w:t>
      </w:r>
      <w:r w:rsidRPr="00515E05">
        <w:rPr>
          <w:i/>
          <w:iCs/>
          <w:lang w:val="fr-CA"/>
        </w:rPr>
        <w:t>Impagidinium.</w:t>
      </w:r>
      <w:r w:rsidRPr="00515E05">
        <w:rPr>
          <w:lang w:val="fr-CA"/>
        </w:rPr>
        <w:t xml:space="preserve"> J'aime travailler en </w:t>
      </w:r>
      <w:proofErr w:type="gramStart"/>
      <w:r w:rsidRPr="00515E05">
        <w:rPr>
          <w:lang w:val="fr-CA"/>
        </w:rPr>
        <w:lastRenderedPageBreak/>
        <w:t>milieu</w:t>
      </w:r>
      <w:proofErr w:type="gramEnd"/>
      <w:r w:rsidRPr="00515E05">
        <w:rPr>
          <w:lang w:val="fr-CA"/>
        </w:rPr>
        <w:t xml:space="preserve"> de basse latitude pour voir beaucoup d'</w:t>
      </w:r>
      <w:r w:rsidRPr="00515E05">
        <w:rPr>
          <w:i/>
          <w:iCs/>
          <w:lang w:val="fr-CA"/>
        </w:rPr>
        <w:t>Impagidinium</w:t>
      </w:r>
      <w:r w:rsidR="00EB56F0">
        <w:rPr>
          <w:i/>
          <w:iCs/>
          <w:lang w:val="fr-CA"/>
        </w:rPr>
        <w:t xml:space="preserve"> </w:t>
      </w:r>
      <w:r w:rsidR="00EB56F0">
        <w:rPr>
          <w:lang w:val="fr-CA"/>
        </w:rPr>
        <w:t>qui sont des indicateurs intéressants</w:t>
      </w:r>
      <w:r w:rsidRPr="00515E05">
        <w:rPr>
          <w:lang w:val="fr-CA"/>
        </w:rPr>
        <w:t xml:space="preserve">. Au moins dans le Quaternaire, </w:t>
      </w:r>
      <w:r w:rsidRPr="00515E05">
        <w:rPr>
          <w:i/>
          <w:iCs/>
          <w:lang w:val="fr-CA"/>
        </w:rPr>
        <w:t>Impagidinium</w:t>
      </w:r>
      <w:r w:rsidRPr="00515E05">
        <w:rPr>
          <w:lang w:val="fr-CA"/>
        </w:rPr>
        <w:t xml:space="preserve"> a des traits de caractère qui sont plus reproductibles que </w:t>
      </w:r>
      <w:r w:rsidRPr="00515E05">
        <w:rPr>
          <w:i/>
          <w:iCs/>
          <w:lang w:val="fr-CA"/>
        </w:rPr>
        <w:t>Spiniferites</w:t>
      </w:r>
      <w:r w:rsidR="00971E89">
        <w:rPr>
          <w:lang w:val="fr-CA"/>
        </w:rPr>
        <w:t xml:space="preserve">, </w:t>
      </w:r>
      <w:r w:rsidRPr="00515E05">
        <w:rPr>
          <w:lang w:val="fr-CA"/>
        </w:rPr>
        <w:t>par exemple, qui a beaucoup plus de variation intraspécifique.</w:t>
      </w:r>
    </w:p>
    <w:p w14:paraId="58E5C83A" w14:textId="77777777" w:rsidR="006D00E2" w:rsidRDefault="006D00E2" w:rsidP="006B6EB4">
      <w:pPr>
        <w:spacing w:after="120"/>
        <w:rPr>
          <w:lang w:val="fr-CA"/>
        </w:rPr>
      </w:pPr>
    </w:p>
    <w:p w14:paraId="2DFC5316" w14:textId="3118A833" w:rsidR="009A01D8" w:rsidRPr="006D00E2" w:rsidRDefault="009A01D8" w:rsidP="006B6EB4">
      <w:pPr>
        <w:spacing w:after="120"/>
        <w:rPr>
          <w:b/>
          <w:bCs/>
          <w:i/>
          <w:iCs/>
          <w:lang w:val="fr-CA"/>
        </w:rPr>
      </w:pPr>
      <w:r w:rsidRPr="006D00E2">
        <w:rPr>
          <w:b/>
          <w:bCs/>
          <w:i/>
          <w:iCs/>
          <w:lang w:val="fr-CA"/>
        </w:rPr>
        <w:t xml:space="preserve">Une de tes contributions majeures </w:t>
      </w:r>
      <w:r w:rsidR="00F67A78" w:rsidRPr="006D00E2">
        <w:rPr>
          <w:b/>
          <w:bCs/>
          <w:i/>
          <w:iCs/>
          <w:lang w:val="fr-CA"/>
        </w:rPr>
        <w:t xml:space="preserve">aux domaines de la palynologie marine et des </w:t>
      </w:r>
      <w:r w:rsidR="00226A12" w:rsidRPr="006D00E2">
        <w:rPr>
          <w:b/>
          <w:bCs/>
          <w:i/>
          <w:iCs/>
          <w:lang w:val="fr-CA"/>
        </w:rPr>
        <w:t>géo</w:t>
      </w:r>
      <w:r w:rsidR="00F67A78" w:rsidRPr="006D00E2">
        <w:rPr>
          <w:b/>
          <w:bCs/>
          <w:i/>
          <w:iCs/>
          <w:lang w:val="fr-CA"/>
        </w:rPr>
        <w:t xml:space="preserve">sciences </w:t>
      </w:r>
      <w:r w:rsidR="00226A12" w:rsidRPr="006D00E2">
        <w:rPr>
          <w:b/>
          <w:bCs/>
          <w:i/>
          <w:iCs/>
          <w:lang w:val="fr-CA"/>
        </w:rPr>
        <w:t>du Quaternaire</w:t>
      </w:r>
      <w:r w:rsidR="00AF0416" w:rsidRPr="006D00E2">
        <w:rPr>
          <w:b/>
          <w:bCs/>
          <w:i/>
          <w:iCs/>
          <w:lang w:val="fr-CA"/>
        </w:rPr>
        <w:t>,</w:t>
      </w:r>
      <w:r w:rsidR="00226A12" w:rsidRPr="006D00E2">
        <w:rPr>
          <w:b/>
          <w:bCs/>
          <w:i/>
          <w:iCs/>
          <w:lang w:val="fr-CA"/>
        </w:rPr>
        <w:t xml:space="preserve"> </w:t>
      </w:r>
      <w:r w:rsidR="00A74552" w:rsidRPr="006D00E2">
        <w:rPr>
          <w:b/>
          <w:bCs/>
          <w:i/>
          <w:iCs/>
          <w:lang w:val="fr-CA"/>
        </w:rPr>
        <w:t xml:space="preserve">est le développement des fonctions de transfert qui permettent des estimations quantitatives des paramètres de surface </w:t>
      </w:r>
      <w:r w:rsidR="007D7967" w:rsidRPr="006D00E2">
        <w:rPr>
          <w:b/>
          <w:bCs/>
          <w:i/>
          <w:iCs/>
          <w:lang w:val="fr-CA"/>
        </w:rPr>
        <w:t xml:space="preserve">à partir des assemblages de </w:t>
      </w:r>
      <w:r w:rsidR="0094000F" w:rsidRPr="006D00E2">
        <w:rPr>
          <w:b/>
          <w:bCs/>
          <w:i/>
          <w:iCs/>
          <w:lang w:val="fr-CA"/>
        </w:rPr>
        <w:t>k</w:t>
      </w:r>
      <w:r w:rsidR="007D7967" w:rsidRPr="006D00E2">
        <w:rPr>
          <w:b/>
          <w:bCs/>
          <w:i/>
          <w:iCs/>
          <w:lang w:val="fr-CA"/>
        </w:rPr>
        <w:t>yste</w:t>
      </w:r>
      <w:r w:rsidR="0094000F" w:rsidRPr="006D00E2">
        <w:rPr>
          <w:b/>
          <w:bCs/>
          <w:i/>
          <w:iCs/>
          <w:lang w:val="fr-CA"/>
        </w:rPr>
        <w:t>s de dinoflagellés</w:t>
      </w:r>
      <w:r w:rsidR="00AF0416" w:rsidRPr="006D00E2">
        <w:rPr>
          <w:b/>
          <w:bCs/>
          <w:i/>
          <w:iCs/>
          <w:lang w:val="fr-CA"/>
        </w:rPr>
        <w:t xml:space="preserve"> dans les sédiments, </w:t>
      </w:r>
      <w:r w:rsidR="007D7967" w:rsidRPr="006D00E2">
        <w:rPr>
          <w:b/>
          <w:bCs/>
          <w:i/>
          <w:iCs/>
          <w:lang w:val="fr-CA"/>
        </w:rPr>
        <w:t xml:space="preserve">en s’appuyant sur une </w:t>
      </w:r>
      <w:r w:rsidR="00AF0416" w:rsidRPr="006D00E2">
        <w:rPr>
          <w:b/>
          <w:bCs/>
          <w:i/>
          <w:iCs/>
          <w:lang w:val="fr-CA"/>
        </w:rPr>
        <w:t xml:space="preserve">vaste </w:t>
      </w:r>
      <w:r w:rsidR="007D7967" w:rsidRPr="006D00E2">
        <w:rPr>
          <w:b/>
          <w:bCs/>
          <w:i/>
          <w:iCs/>
          <w:lang w:val="fr-CA"/>
        </w:rPr>
        <w:t xml:space="preserve">base de données </w:t>
      </w:r>
      <w:r w:rsidR="00AF0416" w:rsidRPr="006D00E2">
        <w:rPr>
          <w:b/>
          <w:bCs/>
          <w:i/>
          <w:iCs/>
          <w:lang w:val="fr-CA"/>
        </w:rPr>
        <w:t xml:space="preserve">de référence. </w:t>
      </w:r>
      <w:r w:rsidR="0001412C" w:rsidRPr="006D00E2">
        <w:rPr>
          <w:b/>
          <w:bCs/>
          <w:i/>
          <w:iCs/>
          <w:lang w:val="fr-CA"/>
        </w:rPr>
        <w:t xml:space="preserve">Quelle est la prochaine </w:t>
      </w:r>
      <w:r w:rsidR="00495CF3" w:rsidRPr="006D00E2">
        <w:rPr>
          <w:b/>
          <w:bCs/>
          <w:i/>
          <w:iCs/>
          <w:lang w:val="fr-CA"/>
        </w:rPr>
        <w:t>étape dans leur développement ?</w:t>
      </w:r>
    </w:p>
    <w:p w14:paraId="4974CCE6" w14:textId="5B484DE9" w:rsidR="00220AAD" w:rsidRDefault="00220AAD" w:rsidP="006B6EB4">
      <w:pPr>
        <w:spacing w:after="120"/>
        <w:rPr>
          <w:lang w:val="fr-CA"/>
        </w:rPr>
      </w:pPr>
      <w:r w:rsidRPr="00220AAD">
        <w:rPr>
          <w:lang w:val="fr-CA"/>
        </w:rPr>
        <w:t xml:space="preserve">Ce serait bien d'aller à l'échelle globale, et je pense qu'on y arrivera. </w:t>
      </w:r>
      <w:proofErr w:type="gramStart"/>
      <w:r w:rsidRPr="00220AAD">
        <w:rPr>
          <w:lang w:val="fr-CA"/>
        </w:rPr>
        <w:t>Par contre</w:t>
      </w:r>
      <w:proofErr w:type="gramEnd"/>
      <w:r w:rsidRPr="00220AAD">
        <w:rPr>
          <w:lang w:val="fr-CA"/>
        </w:rPr>
        <w:t>, on a de moins en moins de gens qui font de l'observation et de l'acquisition de données. On a de plus en plus de gens qui font des biomarqueurs</w:t>
      </w:r>
      <w:r w:rsidR="005C0325">
        <w:rPr>
          <w:lang w:val="fr-CA"/>
        </w:rPr>
        <w:t>,</w:t>
      </w:r>
      <w:r w:rsidRPr="00220AAD">
        <w:rPr>
          <w:lang w:val="fr-CA"/>
        </w:rPr>
        <w:t xml:space="preserve"> de l'ADN. </w:t>
      </w:r>
      <w:proofErr w:type="gramStart"/>
      <w:r w:rsidRPr="00220AAD">
        <w:rPr>
          <w:lang w:val="fr-CA"/>
        </w:rPr>
        <w:t>J'ai un peu peur</w:t>
      </w:r>
      <w:proofErr w:type="gramEnd"/>
      <w:r w:rsidRPr="00220AAD">
        <w:rPr>
          <w:lang w:val="fr-CA"/>
        </w:rPr>
        <w:t xml:space="preserve"> que le type d'observation que l'on fait ne soit un peu désuet.</w:t>
      </w:r>
    </w:p>
    <w:p w14:paraId="5ACD983F" w14:textId="20E56A40" w:rsidR="00220AAD" w:rsidRPr="00220AAD" w:rsidRDefault="00220AAD" w:rsidP="006B6EB4">
      <w:pPr>
        <w:spacing w:after="120"/>
        <w:rPr>
          <w:lang w:val="fr-CA"/>
        </w:rPr>
      </w:pPr>
      <w:r w:rsidRPr="00220AAD">
        <w:rPr>
          <w:lang w:val="fr-CA"/>
        </w:rPr>
        <w:t xml:space="preserve">Si je devais développer un nouveau laboratoire aujourd’hui, je m'arrangerais pour jumeler l'observation avec les biomarqueurs. Et question pratique, ça prend une journée pour étudier une lame, alors que les analyses de biomarqueurs sont beaucoup plus rapides. Donc il serait peut-être prudent de faire du débroussaillage avec des traceurs biomarqueurs qui répondent à des questions spécifiques, avant de sortir notre vieille artillerie. </w:t>
      </w:r>
    </w:p>
    <w:p w14:paraId="6DC1AA03" w14:textId="77777777" w:rsidR="00DD0789" w:rsidRDefault="00DD0789" w:rsidP="006B6EB4">
      <w:pPr>
        <w:spacing w:after="120"/>
        <w:rPr>
          <w:lang w:val="fr-CA"/>
        </w:rPr>
      </w:pPr>
    </w:p>
    <w:p w14:paraId="055F7100" w14:textId="1E3DE528" w:rsidR="00A32B76" w:rsidRPr="00120B63" w:rsidRDefault="00693640" w:rsidP="006B6EB4">
      <w:pPr>
        <w:spacing w:after="120"/>
        <w:rPr>
          <w:b/>
          <w:bCs/>
          <w:lang w:val="fr-CA"/>
        </w:rPr>
      </w:pPr>
      <w:r w:rsidRPr="00120B63">
        <w:rPr>
          <w:b/>
          <w:bCs/>
          <w:i/>
          <w:iCs/>
          <w:lang w:val="fr-CA"/>
        </w:rPr>
        <w:t xml:space="preserve">Sans prétendre prédire le futur, </w:t>
      </w:r>
      <w:r w:rsidR="00A4744A" w:rsidRPr="00120B63">
        <w:rPr>
          <w:b/>
          <w:bCs/>
          <w:i/>
          <w:iCs/>
          <w:lang w:val="fr-CA"/>
        </w:rPr>
        <w:t xml:space="preserve">penses-tu que </w:t>
      </w:r>
      <w:r w:rsidR="0075537B" w:rsidRPr="00120B63">
        <w:rPr>
          <w:b/>
          <w:bCs/>
          <w:i/>
          <w:iCs/>
          <w:lang w:val="fr-CA"/>
        </w:rPr>
        <w:t xml:space="preserve">l’intelligence artificielle va bénéficier </w:t>
      </w:r>
      <w:r w:rsidR="0079758D" w:rsidRPr="00120B63">
        <w:rPr>
          <w:b/>
          <w:bCs/>
          <w:i/>
          <w:iCs/>
          <w:lang w:val="fr-CA"/>
        </w:rPr>
        <w:t>ou nuire</w:t>
      </w:r>
      <w:r w:rsidRPr="00120B63">
        <w:rPr>
          <w:b/>
          <w:bCs/>
          <w:i/>
          <w:iCs/>
          <w:lang w:val="fr-CA"/>
        </w:rPr>
        <w:t xml:space="preserve"> à la</w:t>
      </w:r>
      <w:r w:rsidR="0079758D" w:rsidRPr="00120B63">
        <w:rPr>
          <w:b/>
          <w:bCs/>
          <w:i/>
          <w:iCs/>
          <w:lang w:val="fr-CA"/>
        </w:rPr>
        <w:t xml:space="preserve"> </w:t>
      </w:r>
      <w:r w:rsidRPr="00120B63">
        <w:rPr>
          <w:b/>
          <w:bCs/>
          <w:i/>
          <w:iCs/>
          <w:lang w:val="fr-CA"/>
        </w:rPr>
        <w:t>recherche en géosciences – je pense à la palynologie mais aussi à tout l’éventail des approches pratiquées au GEOTOP ?</w:t>
      </w:r>
      <w:r w:rsidR="004D1DEF" w:rsidRPr="00120B63">
        <w:rPr>
          <w:b/>
          <w:bCs/>
          <w:lang w:val="fr-CA"/>
        </w:rPr>
        <w:t xml:space="preserve">  </w:t>
      </w:r>
    </w:p>
    <w:p w14:paraId="625ED312" w14:textId="3E0F7BCA" w:rsidR="000A4907" w:rsidRDefault="00120B63" w:rsidP="006B6EB4">
      <w:pPr>
        <w:spacing w:after="120"/>
        <w:rPr>
          <w:lang w:val="fr-CA"/>
        </w:rPr>
      </w:pPr>
      <w:r>
        <w:rPr>
          <w:lang w:val="fr-CA"/>
        </w:rPr>
        <w:t>Eh b</w:t>
      </w:r>
      <w:r w:rsidR="005C2969">
        <w:rPr>
          <w:lang w:val="fr-CA"/>
        </w:rPr>
        <w:t>ien, l</w:t>
      </w:r>
      <w:r w:rsidR="005C2969" w:rsidRPr="005C2969">
        <w:rPr>
          <w:lang w:val="fr-CA"/>
        </w:rPr>
        <w:t xml:space="preserve">es </w:t>
      </w:r>
      <w:r w:rsidR="00EE205C">
        <w:rPr>
          <w:lang w:val="fr-CA"/>
        </w:rPr>
        <w:t>deux</w:t>
      </w:r>
      <w:r w:rsidR="005C2969" w:rsidRPr="005C2969">
        <w:rPr>
          <w:lang w:val="fr-CA"/>
        </w:rPr>
        <w:t>, mon commandant.</w:t>
      </w:r>
      <w:r w:rsidR="005E1EFF" w:rsidRPr="005E1EFF">
        <w:rPr>
          <w:rFonts w:ascii="Segoe UI" w:eastAsia="Segoe UI" w:hAnsi="Segoe UI" w:cs="Segoe UI"/>
          <w:color w:val="323130"/>
          <w:kern w:val="0"/>
          <w:sz w:val="24"/>
          <w:szCs w:val="24"/>
          <w:lang w:val="fr-CA" w:eastAsia="en-CA"/>
          <w14:ligatures w14:val="none"/>
        </w:rPr>
        <w:t xml:space="preserve"> </w:t>
      </w:r>
      <w:r w:rsidR="005E1EFF" w:rsidRPr="005E1EFF">
        <w:rPr>
          <w:lang w:val="fr-CA"/>
        </w:rPr>
        <w:t>C'est un outil qui est fabuleux. Puis on s'en sert déjà d'une façon ou d'une autre.</w:t>
      </w:r>
      <w:r w:rsidR="0055241D">
        <w:rPr>
          <w:lang w:val="fr-CA"/>
        </w:rPr>
        <w:t xml:space="preserve"> </w:t>
      </w:r>
      <w:r w:rsidR="00E1174E">
        <w:rPr>
          <w:lang w:val="fr-CA"/>
        </w:rPr>
        <w:t>O</w:t>
      </w:r>
      <w:r w:rsidR="00E1174E" w:rsidRPr="00E1174E">
        <w:rPr>
          <w:lang w:val="fr-CA"/>
        </w:rPr>
        <w:t>n pourra peut-être reconnaître automatiquement nos objets</w:t>
      </w:r>
      <w:r w:rsidR="00E1174E">
        <w:rPr>
          <w:lang w:val="fr-CA"/>
        </w:rPr>
        <w:t xml:space="preserve"> au microscope</w:t>
      </w:r>
      <w:r w:rsidR="00E1174E" w:rsidRPr="00E1174E">
        <w:rPr>
          <w:lang w:val="fr-CA"/>
        </w:rPr>
        <w:t>.</w:t>
      </w:r>
      <w:r w:rsidR="00F44B0F">
        <w:rPr>
          <w:lang w:val="fr-CA"/>
        </w:rPr>
        <w:t xml:space="preserve"> L’analyse automatique des objets </w:t>
      </w:r>
      <w:r w:rsidR="00966A97">
        <w:rPr>
          <w:lang w:val="fr-CA"/>
        </w:rPr>
        <w:t>est d’ailleurs un sujet qui m’intéresserait à développer mais c’est très difficile</w:t>
      </w:r>
      <w:r w:rsidR="00AA5098">
        <w:rPr>
          <w:lang w:val="fr-CA"/>
        </w:rPr>
        <w:t>.</w:t>
      </w:r>
      <w:r w:rsidR="00824FB8">
        <w:rPr>
          <w:lang w:val="fr-CA"/>
        </w:rPr>
        <w:t xml:space="preserve"> </w:t>
      </w:r>
      <w:r w:rsidR="00E83EFD">
        <w:rPr>
          <w:lang w:val="fr-CA"/>
        </w:rPr>
        <w:t>C’</w:t>
      </w:r>
      <w:r w:rsidR="000A4907" w:rsidRPr="00E1174E">
        <w:rPr>
          <w:lang w:val="fr-CA"/>
        </w:rPr>
        <w:t>est beaucoup plus rapide maintenant</w:t>
      </w:r>
      <w:r w:rsidR="000A4907">
        <w:rPr>
          <w:lang w:val="fr-CA"/>
        </w:rPr>
        <w:t xml:space="preserve"> pour faire une revue de littérature</w:t>
      </w:r>
      <w:r w:rsidR="007D6734">
        <w:rPr>
          <w:lang w:val="fr-CA"/>
        </w:rPr>
        <w:t xml:space="preserve">; </w:t>
      </w:r>
      <w:r w:rsidR="007D6734" w:rsidRPr="00E1174E">
        <w:rPr>
          <w:lang w:val="fr-CA"/>
        </w:rPr>
        <w:t>avant, il fallait aller à la bibliothèque</w:t>
      </w:r>
      <w:r w:rsidR="007D6734">
        <w:rPr>
          <w:lang w:val="fr-CA"/>
        </w:rPr>
        <w:t>, commander les articles..</w:t>
      </w:r>
      <w:r w:rsidR="000A4907">
        <w:rPr>
          <w:lang w:val="fr-CA"/>
        </w:rPr>
        <w:t xml:space="preserve">. </w:t>
      </w:r>
      <w:proofErr w:type="gramStart"/>
      <w:r w:rsidR="002B0228">
        <w:rPr>
          <w:lang w:val="fr-CA"/>
        </w:rPr>
        <w:t>Par contre</w:t>
      </w:r>
      <w:proofErr w:type="gramEnd"/>
      <w:r w:rsidR="002B0228">
        <w:rPr>
          <w:lang w:val="fr-CA"/>
        </w:rPr>
        <w:t xml:space="preserve">, </w:t>
      </w:r>
      <w:r w:rsidR="007F1874">
        <w:rPr>
          <w:lang w:val="fr-CA"/>
        </w:rPr>
        <w:t xml:space="preserve">tout ce qui n’est pas numérisé </w:t>
      </w:r>
      <w:r w:rsidR="004D5F39">
        <w:rPr>
          <w:lang w:val="fr-CA"/>
        </w:rPr>
        <w:t xml:space="preserve">n’existe plus, et je crains que beaucoup de </w:t>
      </w:r>
      <w:r w:rsidR="001527CB">
        <w:rPr>
          <w:lang w:val="fr-CA"/>
        </w:rPr>
        <w:t xml:space="preserve">connaissances </w:t>
      </w:r>
      <w:r w:rsidR="003A0391">
        <w:rPr>
          <w:lang w:val="fr-CA"/>
        </w:rPr>
        <w:t xml:space="preserve">ne </w:t>
      </w:r>
      <w:r w:rsidR="001527CB">
        <w:rPr>
          <w:lang w:val="fr-CA"/>
        </w:rPr>
        <w:t>so</w:t>
      </w:r>
      <w:r w:rsidR="002B0228">
        <w:rPr>
          <w:lang w:val="fr-CA"/>
        </w:rPr>
        <w:t>ie</w:t>
      </w:r>
      <w:r w:rsidR="001527CB">
        <w:rPr>
          <w:lang w:val="fr-CA"/>
        </w:rPr>
        <w:t xml:space="preserve">nt en train de s’effacer. </w:t>
      </w:r>
      <w:r w:rsidR="00550512">
        <w:rPr>
          <w:lang w:val="fr-CA"/>
        </w:rPr>
        <w:t>P</w:t>
      </w:r>
      <w:r w:rsidR="00550512" w:rsidRPr="00550512">
        <w:rPr>
          <w:lang w:val="fr-CA"/>
        </w:rPr>
        <w:t xml:space="preserve">eut-être </w:t>
      </w:r>
      <w:r w:rsidR="00CC6E1F">
        <w:rPr>
          <w:lang w:val="fr-CA"/>
        </w:rPr>
        <w:t xml:space="preserve">que </w:t>
      </w:r>
      <w:r w:rsidR="00550512" w:rsidRPr="00550512">
        <w:rPr>
          <w:lang w:val="fr-CA"/>
        </w:rPr>
        <w:t>nous, qui faisons la transition du monde avant AI au monde AI</w:t>
      </w:r>
      <w:r w:rsidR="00550512">
        <w:rPr>
          <w:lang w:val="fr-CA"/>
        </w:rPr>
        <w:t>,</w:t>
      </w:r>
      <w:r w:rsidR="00550512" w:rsidRPr="00550512">
        <w:rPr>
          <w:lang w:val="fr-CA"/>
        </w:rPr>
        <w:t xml:space="preserve"> devr</w:t>
      </w:r>
      <w:r w:rsidR="00550512">
        <w:rPr>
          <w:lang w:val="fr-CA"/>
        </w:rPr>
        <w:t>ions</w:t>
      </w:r>
      <w:r w:rsidR="00550512" w:rsidRPr="00550512">
        <w:rPr>
          <w:lang w:val="fr-CA"/>
        </w:rPr>
        <w:t xml:space="preserve"> essayer de numériser tous les vieux documents.</w:t>
      </w:r>
    </w:p>
    <w:p w14:paraId="727FA7A4" w14:textId="243F32D0" w:rsidR="005D44D5" w:rsidRDefault="00F94057" w:rsidP="006B6EB4">
      <w:pPr>
        <w:spacing w:after="120"/>
        <w:rPr>
          <w:lang w:val="fr-CA"/>
        </w:rPr>
      </w:pPr>
      <w:r w:rsidRPr="00F94057">
        <w:rPr>
          <w:lang w:val="fr-CA"/>
        </w:rPr>
        <w:t xml:space="preserve">Maintenant on </w:t>
      </w:r>
      <w:r w:rsidR="00C851E4">
        <w:rPr>
          <w:lang w:val="fr-CA"/>
        </w:rPr>
        <w:t xml:space="preserve">ne </w:t>
      </w:r>
      <w:r w:rsidRPr="00F94057">
        <w:rPr>
          <w:lang w:val="fr-CA"/>
        </w:rPr>
        <w:t>sait plus où regarder – on est noyé par l'information, la désinformation, même dans les publications. Les éditeurs ont des problèmes en ce moment : ils reçoivent plein de manuscrits qui sont des copies de créations artificielles, donc là on a un vrai problème. Et comme enseignant, c'est affreux</w:t>
      </w:r>
      <w:r w:rsidR="00652312">
        <w:rPr>
          <w:lang w:val="fr-CA"/>
        </w:rPr>
        <w:t>.</w:t>
      </w:r>
      <w:r w:rsidRPr="00F94057">
        <w:rPr>
          <w:lang w:val="fr-CA"/>
        </w:rPr>
        <w:t> </w:t>
      </w:r>
      <w:r w:rsidR="00652312" w:rsidRPr="00F94057">
        <w:rPr>
          <w:lang w:val="fr-CA"/>
        </w:rPr>
        <w:t xml:space="preserve">Avec l'intelligence artificielle, on ne demande plus de travaux écrits </w:t>
      </w:r>
      <w:r w:rsidR="00DB3F4E">
        <w:rPr>
          <w:lang w:val="fr-CA"/>
        </w:rPr>
        <w:t xml:space="preserve">aux étudiants </w:t>
      </w:r>
      <w:r w:rsidR="00652312" w:rsidRPr="00F94057">
        <w:rPr>
          <w:lang w:val="fr-CA"/>
        </w:rPr>
        <w:t xml:space="preserve">parce </w:t>
      </w:r>
      <w:proofErr w:type="gramStart"/>
      <w:r w:rsidR="00652312" w:rsidRPr="00F94057">
        <w:rPr>
          <w:lang w:val="fr-CA"/>
        </w:rPr>
        <w:t>qu'on sait pas</w:t>
      </w:r>
      <w:proofErr w:type="gramEnd"/>
      <w:r w:rsidR="00652312" w:rsidRPr="00F94057">
        <w:rPr>
          <w:lang w:val="fr-CA"/>
        </w:rPr>
        <w:t xml:space="preserve"> qui les écrit, donc ça nous complique la vie.</w:t>
      </w:r>
      <w:r w:rsidR="00652312">
        <w:rPr>
          <w:lang w:val="fr-CA"/>
        </w:rPr>
        <w:t xml:space="preserve"> O</w:t>
      </w:r>
      <w:r w:rsidRPr="00F94057">
        <w:rPr>
          <w:lang w:val="fr-CA"/>
        </w:rPr>
        <w:t>n ne fait plus passer d'examens normaux, on revient au papier ou au crayon</w:t>
      </w:r>
      <w:r w:rsidR="00DB3F4E">
        <w:rPr>
          <w:lang w:val="fr-CA"/>
        </w:rPr>
        <w:t>…</w:t>
      </w:r>
      <w:r w:rsidRPr="00F94057">
        <w:rPr>
          <w:lang w:val="fr-CA"/>
        </w:rPr>
        <w:t xml:space="preserve"> mais les étudiants ne savent plus écrire à la main et la syntaxe est </w:t>
      </w:r>
      <w:r w:rsidR="00792E8C">
        <w:rPr>
          <w:lang w:val="fr-CA"/>
        </w:rPr>
        <w:t>souvent mauvaise</w:t>
      </w:r>
      <w:r w:rsidRPr="00F94057">
        <w:rPr>
          <w:lang w:val="fr-CA"/>
        </w:rPr>
        <w:t>. Il faudra probablement se limiter à des vrai-ou-faux ou des questions beaucoup plus simples.</w:t>
      </w:r>
      <w:r>
        <w:rPr>
          <w:lang w:val="fr-CA"/>
        </w:rPr>
        <w:t xml:space="preserve"> </w:t>
      </w:r>
    </w:p>
    <w:p w14:paraId="58F0ED2D" w14:textId="34B41D17" w:rsidR="003B103D" w:rsidRPr="00A32B76" w:rsidRDefault="005D44D5" w:rsidP="006B6EB4">
      <w:pPr>
        <w:spacing w:after="120"/>
        <w:rPr>
          <w:lang w:val="fr-CA"/>
        </w:rPr>
      </w:pPr>
      <w:r>
        <w:rPr>
          <w:lang w:val="fr-CA"/>
        </w:rPr>
        <w:t xml:space="preserve">C’est </w:t>
      </w:r>
      <w:r w:rsidR="00241FA3">
        <w:rPr>
          <w:lang w:val="fr-CA"/>
        </w:rPr>
        <w:t xml:space="preserve">donc </w:t>
      </w:r>
      <w:r>
        <w:rPr>
          <w:lang w:val="fr-CA"/>
        </w:rPr>
        <w:t>un bilan mitigé</w:t>
      </w:r>
      <w:r w:rsidR="00241FA3">
        <w:rPr>
          <w:lang w:val="fr-CA"/>
        </w:rPr>
        <w:t>, mais c’est à nous de faire en sorte que</w:t>
      </w:r>
      <w:r w:rsidR="003B4E53">
        <w:rPr>
          <w:lang w:val="fr-CA"/>
        </w:rPr>
        <w:t xml:space="preserve"> l</w:t>
      </w:r>
      <w:r w:rsidR="00241FA3">
        <w:rPr>
          <w:lang w:val="fr-CA"/>
        </w:rPr>
        <w:t xml:space="preserve">’intelligence artificielle </w:t>
      </w:r>
      <w:r w:rsidR="00232F92">
        <w:rPr>
          <w:lang w:val="fr-CA"/>
        </w:rPr>
        <w:t xml:space="preserve">nous </w:t>
      </w:r>
      <w:r w:rsidR="0086399E">
        <w:rPr>
          <w:lang w:val="fr-CA"/>
        </w:rPr>
        <w:t>ouvre plus de portes qu’elle n’en ferme</w:t>
      </w:r>
      <w:r w:rsidR="000C1616">
        <w:rPr>
          <w:lang w:val="fr-CA"/>
        </w:rPr>
        <w:t>!</w:t>
      </w:r>
      <w:r w:rsidR="005C2969" w:rsidRPr="005C2969">
        <w:rPr>
          <w:lang w:val="fr-CA"/>
        </w:rPr>
        <w:br/>
      </w:r>
    </w:p>
    <w:sectPr w:rsidR="003B103D" w:rsidRPr="00A32B76">
      <w:headerReference w:type="even" r:id="rId6"/>
      <w:headerReference w:type="default" r:id="rId7"/>
      <w:headerReference w:type="firs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889A7" w14:textId="77777777" w:rsidR="00F26831" w:rsidRDefault="00F26831" w:rsidP="00A1326E">
      <w:pPr>
        <w:spacing w:after="0" w:line="240" w:lineRule="auto"/>
      </w:pPr>
      <w:r>
        <w:separator/>
      </w:r>
    </w:p>
  </w:endnote>
  <w:endnote w:type="continuationSeparator" w:id="0">
    <w:p w14:paraId="6ED37DFC" w14:textId="77777777" w:rsidR="00F26831" w:rsidRDefault="00F26831" w:rsidP="00A13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7DF37" w14:textId="77777777" w:rsidR="00F26831" w:rsidRDefault="00F26831" w:rsidP="00A1326E">
      <w:pPr>
        <w:spacing w:after="0" w:line="240" w:lineRule="auto"/>
      </w:pPr>
      <w:r>
        <w:separator/>
      </w:r>
    </w:p>
  </w:footnote>
  <w:footnote w:type="continuationSeparator" w:id="0">
    <w:p w14:paraId="3657027C" w14:textId="77777777" w:rsidR="00F26831" w:rsidRDefault="00F26831" w:rsidP="00A132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262B4" w14:textId="0DDCEAF6" w:rsidR="00A1326E" w:rsidRDefault="00A1326E">
    <w:pPr>
      <w:pStyle w:val="Header"/>
    </w:pPr>
    <w:r>
      <w:rPr>
        <w:noProof/>
      </w:rPr>
      <mc:AlternateContent>
        <mc:Choice Requires="wps">
          <w:drawing>
            <wp:anchor distT="0" distB="0" distL="0" distR="0" simplePos="0" relativeHeight="251659264" behindDoc="0" locked="0" layoutInCell="1" allowOverlap="1" wp14:anchorId="6F2E90AB" wp14:editId="6F38AE40">
              <wp:simplePos x="635" y="635"/>
              <wp:positionH relativeFrom="page">
                <wp:align>right</wp:align>
              </wp:positionH>
              <wp:positionV relativeFrom="page">
                <wp:align>top</wp:align>
              </wp:positionV>
              <wp:extent cx="2420620" cy="391160"/>
              <wp:effectExtent l="0" t="0" r="0" b="8890"/>
              <wp:wrapNone/>
              <wp:docPr id="730583250" name="Text Box 2"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420620" cy="391160"/>
                      </a:xfrm>
                      <a:prstGeom prst="rect">
                        <a:avLst/>
                      </a:prstGeom>
                      <a:noFill/>
                      <a:ln>
                        <a:noFill/>
                      </a:ln>
                    </wps:spPr>
                    <wps:txbx>
                      <w:txbxContent>
                        <w:p w14:paraId="2D34A3D0" w14:textId="577D1D3B" w:rsidR="00A1326E" w:rsidRPr="00A1326E" w:rsidRDefault="00A1326E" w:rsidP="00A1326E">
                          <w:pPr>
                            <w:spacing w:after="0"/>
                            <w:rPr>
                              <w:rFonts w:ascii="Aptos" w:eastAsia="Aptos" w:hAnsi="Aptos" w:cs="Aptos"/>
                              <w:noProof/>
                              <w:color w:val="000000"/>
                              <w:sz w:val="24"/>
                              <w:szCs w:val="24"/>
                            </w:rPr>
                          </w:pPr>
                          <w:r w:rsidRPr="00A1326E">
                            <w:rPr>
                              <w:rFonts w:ascii="Aptos" w:eastAsia="Aptos" w:hAnsi="Aptos" w:cs="Aptos"/>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F2E90AB" id="_x0000_t202" coordsize="21600,21600" o:spt="202" path="m,l,21600r21600,l21600,xe">
              <v:stroke joinstyle="miter"/>
              <v:path gradientshapeok="t" o:connecttype="rect"/>
            </v:shapetype>
            <v:shape id="Text Box 2" o:spid="_x0000_s1026" type="#_x0000_t202" alt="UNCLASSIFIED - NON CLASSIFIÉ" style="position:absolute;margin-left:139.4pt;margin-top:0;width:190.6pt;height:30.8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" filled="f" stroked="f">
              <v:fill o:detectmouseclick="t"/>
              <v:textbox style="mso-fit-shape-to-text:t" inset="0,15pt,20pt,0">
                <w:txbxContent>
                  <w:p w14:paraId="2D34A3D0" w14:textId="577D1D3B" w:rsidR="00A1326E" w:rsidRPr="00A1326E" w:rsidRDefault="00A1326E" w:rsidP="00A1326E">
                    <w:pPr>
                      <w:spacing w:after="0"/>
                      <w:rPr>
                        <w:rFonts w:ascii="Aptos" w:eastAsia="Aptos" w:hAnsi="Aptos" w:cs="Aptos"/>
                        <w:noProof/>
                        <w:color w:val="000000"/>
                        <w:sz w:val="24"/>
                        <w:szCs w:val="24"/>
                      </w:rPr>
                    </w:pPr>
                    <w:r w:rsidRPr="00A1326E">
                      <w:rPr>
                        <w:rFonts w:ascii="Aptos" w:eastAsia="Aptos" w:hAnsi="Aptos" w:cs="Aptos"/>
                        <w:noProof/>
                        <w:color w:val="000000"/>
                        <w:sz w:val="24"/>
                        <w:szCs w:val="24"/>
                      </w:rPr>
                      <w:t>UNCLASSIFIED - NON CLASSIFIÉ</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7348B" w14:textId="49048049" w:rsidR="00A1326E" w:rsidRDefault="00A1326E">
    <w:pPr>
      <w:pStyle w:val="Header"/>
    </w:pPr>
    <w:r>
      <w:rPr>
        <w:noProof/>
      </w:rPr>
      <mc:AlternateContent>
        <mc:Choice Requires="wps">
          <w:drawing>
            <wp:anchor distT="0" distB="0" distL="0" distR="0" simplePos="0" relativeHeight="251660288" behindDoc="0" locked="0" layoutInCell="1" allowOverlap="1" wp14:anchorId="4CBA554C" wp14:editId="6F89E177">
              <wp:simplePos x="914400" y="451338"/>
              <wp:positionH relativeFrom="page">
                <wp:align>right</wp:align>
              </wp:positionH>
              <wp:positionV relativeFrom="page">
                <wp:align>top</wp:align>
              </wp:positionV>
              <wp:extent cx="2420620" cy="391160"/>
              <wp:effectExtent l="0" t="0" r="0" b="8890"/>
              <wp:wrapNone/>
              <wp:docPr id="1914758021" name="Text Box 3"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420620" cy="391160"/>
                      </a:xfrm>
                      <a:prstGeom prst="rect">
                        <a:avLst/>
                      </a:prstGeom>
                      <a:noFill/>
                      <a:ln>
                        <a:noFill/>
                      </a:ln>
                    </wps:spPr>
                    <wps:txbx>
                      <w:txbxContent>
                        <w:p w14:paraId="5B424D00" w14:textId="1990DBAF" w:rsidR="00A1326E" w:rsidRPr="00A1326E" w:rsidRDefault="00A1326E" w:rsidP="00A1326E">
                          <w:pPr>
                            <w:spacing w:after="0"/>
                            <w:rPr>
                              <w:rFonts w:ascii="Aptos" w:eastAsia="Aptos" w:hAnsi="Aptos" w:cs="Aptos"/>
                              <w:noProof/>
                              <w:color w:val="000000"/>
                              <w:sz w:val="24"/>
                              <w:szCs w:val="24"/>
                            </w:rPr>
                          </w:pPr>
                          <w:r w:rsidRPr="00A1326E">
                            <w:rPr>
                              <w:rFonts w:ascii="Aptos" w:eastAsia="Aptos" w:hAnsi="Aptos" w:cs="Aptos"/>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4CBA554C" id="_x0000_t202" coordsize="21600,21600" o:spt="202" path="m,l,21600r21600,l21600,xe">
              <v:stroke joinstyle="miter"/>
              <v:path gradientshapeok="t" o:connecttype="rect"/>
            </v:shapetype>
            <v:shape id="Text Box 3" o:spid="_x0000_s1027" type="#_x0000_t202" alt="UNCLASSIFIED - NON CLASSIFIÉ" style="position:absolute;margin-left:139.4pt;margin-top:0;width:190.6pt;height:30.8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" filled="f" stroked="f">
              <v:fill o:detectmouseclick="t"/>
              <v:textbox style="mso-fit-shape-to-text:t" inset="0,15pt,20pt,0">
                <w:txbxContent>
                  <w:p w14:paraId="5B424D00" w14:textId="1990DBAF" w:rsidR="00A1326E" w:rsidRPr="00A1326E" w:rsidRDefault="00A1326E" w:rsidP="00A1326E">
                    <w:pPr>
                      <w:spacing w:after="0"/>
                      <w:rPr>
                        <w:rFonts w:ascii="Aptos" w:eastAsia="Aptos" w:hAnsi="Aptos" w:cs="Aptos"/>
                        <w:noProof/>
                        <w:color w:val="000000"/>
                        <w:sz w:val="24"/>
                        <w:szCs w:val="24"/>
                      </w:rPr>
                    </w:pPr>
                    <w:r w:rsidRPr="00A1326E">
                      <w:rPr>
                        <w:rFonts w:ascii="Aptos" w:eastAsia="Aptos" w:hAnsi="Aptos" w:cs="Aptos"/>
                        <w:noProof/>
                        <w:color w:val="000000"/>
                        <w:sz w:val="24"/>
                        <w:szCs w:val="24"/>
                      </w:rPr>
                      <w:t>UNCLASSIFIED - NON CLASSIFIÉ</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EA5AB" w14:textId="3E491EF5" w:rsidR="00A1326E" w:rsidRDefault="00A1326E">
    <w:pPr>
      <w:pStyle w:val="Header"/>
    </w:pPr>
    <w:r>
      <w:rPr>
        <w:noProof/>
      </w:rPr>
      <mc:AlternateContent>
        <mc:Choice Requires="wps">
          <w:drawing>
            <wp:anchor distT="0" distB="0" distL="0" distR="0" simplePos="0" relativeHeight="251658240" behindDoc="0" locked="0" layoutInCell="1" allowOverlap="1" wp14:anchorId="16357B1E" wp14:editId="71A7832F">
              <wp:simplePos x="635" y="635"/>
              <wp:positionH relativeFrom="page">
                <wp:align>right</wp:align>
              </wp:positionH>
              <wp:positionV relativeFrom="page">
                <wp:align>top</wp:align>
              </wp:positionV>
              <wp:extent cx="2420620" cy="391160"/>
              <wp:effectExtent l="0" t="0" r="0" b="8890"/>
              <wp:wrapNone/>
              <wp:docPr id="1230437327" name="Text Box 1"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420620" cy="391160"/>
                      </a:xfrm>
                      <a:prstGeom prst="rect">
                        <a:avLst/>
                      </a:prstGeom>
                      <a:noFill/>
                      <a:ln>
                        <a:noFill/>
                      </a:ln>
                    </wps:spPr>
                    <wps:txbx>
                      <w:txbxContent>
                        <w:p w14:paraId="5A172960" w14:textId="459B3113" w:rsidR="00A1326E" w:rsidRPr="00A1326E" w:rsidRDefault="00A1326E" w:rsidP="00A1326E">
                          <w:pPr>
                            <w:spacing w:after="0"/>
                            <w:rPr>
                              <w:rFonts w:ascii="Aptos" w:eastAsia="Aptos" w:hAnsi="Aptos" w:cs="Aptos"/>
                              <w:noProof/>
                              <w:color w:val="000000"/>
                              <w:sz w:val="24"/>
                              <w:szCs w:val="24"/>
                            </w:rPr>
                          </w:pPr>
                          <w:r w:rsidRPr="00A1326E">
                            <w:rPr>
                              <w:rFonts w:ascii="Aptos" w:eastAsia="Aptos" w:hAnsi="Aptos" w:cs="Aptos"/>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6357B1E" id="_x0000_t202" coordsize="21600,21600" o:spt="202" path="m,l,21600r21600,l21600,xe">
              <v:stroke joinstyle="miter"/>
              <v:path gradientshapeok="t" o:connecttype="rect"/>
            </v:shapetype>
            <v:shape id="Text Box 1" o:spid="_x0000_s1028" type="#_x0000_t202" alt="UNCLASSIFIED - NON CLASSIFIÉ" style="position:absolute;margin-left:139.4pt;margin-top:0;width:190.6pt;height:30.8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" filled="f" stroked="f">
              <v:fill o:detectmouseclick="t"/>
              <v:textbox style="mso-fit-shape-to-text:t" inset="0,15pt,20pt,0">
                <w:txbxContent>
                  <w:p w14:paraId="5A172960" w14:textId="459B3113" w:rsidR="00A1326E" w:rsidRPr="00A1326E" w:rsidRDefault="00A1326E" w:rsidP="00A1326E">
                    <w:pPr>
                      <w:spacing w:after="0"/>
                      <w:rPr>
                        <w:rFonts w:ascii="Aptos" w:eastAsia="Aptos" w:hAnsi="Aptos" w:cs="Aptos"/>
                        <w:noProof/>
                        <w:color w:val="000000"/>
                        <w:sz w:val="24"/>
                        <w:szCs w:val="24"/>
                      </w:rPr>
                    </w:pPr>
                    <w:r w:rsidRPr="00A1326E">
                      <w:rPr>
                        <w:rFonts w:ascii="Aptos" w:eastAsia="Aptos" w:hAnsi="Aptos" w:cs="Aptos"/>
                        <w:noProof/>
                        <w:color w:val="000000"/>
                        <w:sz w:val="24"/>
                        <w:szCs w:val="24"/>
                      </w:rPr>
                      <w:t>UNCLASSIFIED - NON CLASSIFIÉ</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26E"/>
    <w:rsid w:val="0000163B"/>
    <w:rsid w:val="0000429E"/>
    <w:rsid w:val="00010BEF"/>
    <w:rsid w:val="00010DD0"/>
    <w:rsid w:val="0001412C"/>
    <w:rsid w:val="00026FF6"/>
    <w:rsid w:val="00050BC2"/>
    <w:rsid w:val="000666A1"/>
    <w:rsid w:val="00076367"/>
    <w:rsid w:val="0008316D"/>
    <w:rsid w:val="00092891"/>
    <w:rsid w:val="00097FF9"/>
    <w:rsid w:val="000A4907"/>
    <w:rsid w:val="000A6167"/>
    <w:rsid w:val="000C1616"/>
    <w:rsid w:val="000E0047"/>
    <w:rsid w:val="00120B63"/>
    <w:rsid w:val="001527CB"/>
    <w:rsid w:val="00163316"/>
    <w:rsid w:val="00163595"/>
    <w:rsid w:val="00164BF4"/>
    <w:rsid w:val="00171438"/>
    <w:rsid w:val="00172793"/>
    <w:rsid w:val="0019686A"/>
    <w:rsid w:val="001B05C7"/>
    <w:rsid w:val="001D01FB"/>
    <w:rsid w:val="001E51AD"/>
    <w:rsid w:val="0020065E"/>
    <w:rsid w:val="00203DDF"/>
    <w:rsid w:val="002201DA"/>
    <w:rsid w:val="00220AAD"/>
    <w:rsid w:val="00221034"/>
    <w:rsid w:val="00226A12"/>
    <w:rsid w:val="00232355"/>
    <w:rsid w:val="00232F92"/>
    <w:rsid w:val="00237FF1"/>
    <w:rsid w:val="00241018"/>
    <w:rsid w:val="00241FA3"/>
    <w:rsid w:val="00247DED"/>
    <w:rsid w:val="002633BD"/>
    <w:rsid w:val="00273088"/>
    <w:rsid w:val="002B0228"/>
    <w:rsid w:val="002C5A82"/>
    <w:rsid w:val="002F5201"/>
    <w:rsid w:val="003241F7"/>
    <w:rsid w:val="00340DDD"/>
    <w:rsid w:val="003444C6"/>
    <w:rsid w:val="00350770"/>
    <w:rsid w:val="003A0391"/>
    <w:rsid w:val="003B103D"/>
    <w:rsid w:val="003B4E53"/>
    <w:rsid w:val="003C5AE6"/>
    <w:rsid w:val="00413CB5"/>
    <w:rsid w:val="00435A40"/>
    <w:rsid w:val="00443D94"/>
    <w:rsid w:val="004467D7"/>
    <w:rsid w:val="00456EA7"/>
    <w:rsid w:val="00467FEC"/>
    <w:rsid w:val="00495CD8"/>
    <w:rsid w:val="00495CF3"/>
    <w:rsid w:val="004A1744"/>
    <w:rsid w:val="004A3B68"/>
    <w:rsid w:val="004B494D"/>
    <w:rsid w:val="004D1DEF"/>
    <w:rsid w:val="004D5F39"/>
    <w:rsid w:val="004E4AE0"/>
    <w:rsid w:val="004F5722"/>
    <w:rsid w:val="00510AA4"/>
    <w:rsid w:val="00513EF1"/>
    <w:rsid w:val="00515E05"/>
    <w:rsid w:val="00535E1A"/>
    <w:rsid w:val="00540E9E"/>
    <w:rsid w:val="00550512"/>
    <w:rsid w:val="00552178"/>
    <w:rsid w:val="0055241D"/>
    <w:rsid w:val="00591092"/>
    <w:rsid w:val="005931A0"/>
    <w:rsid w:val="005956C8"/>
    <w:rsid w:val="005B2950"/>
    <w:rsid w:val="005C0325"/>
    <w:rsid w:val="005C2969"/>
    <w:rsid w:val="005D44D5"/>
    <w:rsid w:val="005E1EFF"/>
    <w:rsid w:val="005F18CC"/>
    <w:rsid w:val="005F2214"/>
    <w:rsid w:val="005F7CE9"/>
    <w:rsid w:val="006028F7"/>
    <w:rsid w:val="00616254"/>
    <w:rsid w:val="00652312"/>
    <w:rsid w:val="00654035"/>
    <w:rsid w:val="00663C51"/>
    <w:rsid w:val="0067346A"/>
    <w:rsid w:val="006760E5"/>
    <w:rsid w:val="00686900"/>
    <w:rsid w:val="00693640"/>
    <w:rsid w:val="006967E0"/>
    <w:rsid w:val="006A13BE"/>
    <w:rsid w:val="006B6EB4"/>
    <w:rsid w:val="006B7BA1"/>
    <w:rsid w:val="006C7B81"/>
    <w:rsid w:val="006D00E2"/>
    <w:rsid w:val="006D4454"/>
    <w:rsid w:val="0074543D"/>
    <w:rsid w:val="0075537B"/>
    <w:rsid w:val="007631C5"/>
    <w:rsid w:val="00777453"/>
    <w:rsid w:val="00792E8C"/>
    <w:rsid w:val="00794A9E"/>
    <w:rsid w:val="0079758D"/>
    <w:rsid w:val="007A0E91"/>
    <w:rsid w:val="007A5354"/>
    <w:rsid w:val="007B3C91"/>
    <w:rsid w:val="007D6734"/>
    <w:rsid w:val="007D7967"/>
    <w:rsid w:val="007E51B8"/>
    <w:rsid w:val="007F1874"/>
    <w:rsid w:val="008063DA"/>
    <w:rsid w:val="008102B7"/>
    <w:rsid w:val="00824FB8"/>
    <w:rsid w:val="00827B90"/>
    <w:rsid w:val="008310DB"/>
    <w:rsid w:val="00832FE7"/>
    <w:rsid w:val="00845AE4"/>
    <w:rsid w:val="0085246E"/>
    <w:rsid w:val="0086399E"/>
    <w:rsid w:val="0086753E"/>
    <w:rsid w:val="0087533F"/>
    <w:rsid w:val="008818A3"/>
    <w:rsid w:val="008A3060"/>
    <w:rsid w:val="008A5257"/>
    <w:rsid w:val="008B177E"/>
    <w:rsid w:val="008C0A56"/>
    <w:rsid w:val="008D231E"/>
    <w:rsid w:val="008F0660"/>
    <w:rsid w:val="0093429F"/>
    <w:rsid w:val="00936DBB"/>
    <w:rsid w:val="0094000F"/>
    <w:rsid w:val="00951E3F"/>
    <w:rsid w:val="00952814"/>
    <w:rsid w:val="00966A97"/>
    <w:rsid w:val="00971E89"/>
    <w:rsid w:val="0097503B"/>
    <w:rsid w:val="00976039"/>
    <w:rsid w:val="009967D9"/>
    <w:rsid w:val="009A01D8"/>
    <w:rsid w:val="009B34BA"/>
    <w:rsid w:val="009E7D81"/>
    <w:rsid w:val="00A0649E"/>
    <w:rsid w:val="00A107F6"/>
    <w:rsid w:val="00A1326E"/>
    <w:rsid w:val="00A23BA9"/>
    <w:rsid w:val="00A32B76"/>
    <w:rsid w:val="00A3784D"/>
    <w:rsid w:val="00A410FB"/>
    <w:rsid w:val="00A44C2D"/>
    <w:rsid w:val="00A4744A"/>
    <w:rsid w:val="00A706F3"/>
    <w:rsid w:val="00A74552"/>
    <w:rsid w:val="00A91FB8"/>
    <w:rsid w:val="00AA029A"/>
    <w:rsid w:val="00AA5098"/>
    <w:rsid w:val="00AE3F20"/>
    <w:rsid w:val="00AE49C7"/>
    <w:rsid w:val="00AF0416"/>
    <w:rsid w:val="00AF2DDD"/>
    <w:rsid w:val="00B020B4"/>
    <w:rsid w:val="00B12A4A"/>
    <w:rsid w:val="00B630E7"/>
    <w:rsid w:val="00B96097"/>
    <w:rsid w:val="00BB5DCC"/>
    <w:rsid w:val="00BC01A7"/>
    <w:rsid w:val="00BD1AE5"/>
    <w:rsid w:val="00BE7951"/>
    <w:rsid w:val="00BF4F8F"/>
    <w:rsid w:val="00C20F53"/>
    <w:rsid w:val="00C23750"/>
    <w:rsid w:val="00C37BE8"/>
    <w:rsid w:val="00C427A1"/>
    <w:rsid w:val="00C851E4"/>
    <w:rsid w:val="00C91B78"/>
    <w:rsid w:val="00CC1E8E"/>
    <w:rsid w:val="00CC6E1F"/>
    <w:rsid w:val="00CE5591"/>
    <w:rsid w:val="00CF1E8C"/>
    <w:rsid w:val="00CF2C9B"/>
    <w:rsid w:val="00D230B5"/>
    <w:rsid w:val="00D50D44"/>
    <w:rsid w:val="00D5262F"/>
    <w:rsid w:val="00D61AF8"/>
    <w:rsid w:val="00DA0D3B"/>
    <w:rsid w:val="00DB198A"/>
    <w:rsid w:val="00DB3F4E"/>
    <w:rsid w:val="00DC32B8"/>
    <w:rsid w:val="00DC394C"/>
    <w:rsid w:val="00DD0789"/>
    <w:rsid w:val="00DD72E0"/>
    <w:rsid w:val="00DE5E0F"/>
    <w:rsid w:val="00DF0B38"/>
    <w:rsid w:val="00E1174E"/>
    <w:rsid w:val="00E33A9E"/>
    <w:rsid w:val="00E36224"/>
    <w:rsid w:val="00E56E64"/>
    <w:rsid w:val="00E6314D"/>
    <w:rsid w:val="00E83EFD"/>
    <w:rsid w:val="00E940BC"/>
    <w:rsid w:val="00EA0429"/>
    <w:rsid w:val="00EB56F0"/>
    <w:rsid w:val="00ED08D4"/>
    <w:rsid w:val="00EE205C"/>
    <w:rsid w:val="00EF7282"/>
    <w:rsid w:val="00F110B1"/>
    <w:rsid w:val="00F26831"/>
    <w:rsid w:val="00F26DCF"/>
    <w:rsid w:val="00F44B0F"/>
    <w:rsid w:val="00F672CF"/>
    <w:rsid w:val="00F67A78"/>
    <w:rsid w:val="00F856A1"/>
    <w:rsid w:val="00F94057"/>
    <w:rsid w:val="00FC1DD6"/>
    <w:rsid w:val="00FD5205"/>
    <w:rsid w:val="00FF5B2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5FF9C"/>
  <w15:chartTrackingRefBased/>
  <w15:docId w15:val="{4C297481-4A62-47BF-9563-1FB03CD8B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32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32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326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326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326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32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32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32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32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26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326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326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326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326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32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32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32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326E"/>
    <w:rPr>
      <w:rFonts w:eastAsiaTheme="majorEastAsia" w:cstheme="majorBidi"/>
      <w:color w:val="272727" w:themeColor="text1" w:themeTint="D8"/>
    </w:rPr>
  </w:style>
  <w:style w:type="paragraph" w:styleId="Title">
    <w:name w:val="Title"/>
    <w:basedOn w:val="Normal"/>
    <w:next w:val="Normal"/>
    <w:link w:val="TitleChar"/>
    <w:uiPriority w:val="10"/>
    <w:qFormat/>
    <w:rsid w:val="00A132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32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32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32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326E"/>
    <w:pPr>
      <w:spacing w:before="160"/>
      <w:jc w:val="center"/>
    </w:pPr>
    <w:rPr>
      <w:i/>
      <w:iCs/>
      <w:color w:val="404040" w:themeColor="text1" w:themeTint="BF"/>
    </w:rPr>
  </w:style>
  <w:style w:type="character" w:customStyle="1" w:styleId="QuoteChar">
    <w:name w:val="Quote Char"/>
    <w:basedOn w:val="DefaultParagraphFont"/>
    <w:link w:val="Quote"/>
    <w:uiPriority w:val="29"/>
    <w:rsid w:val="00A1326E"/>
    <w:rPr>
      <w:i/>
      <w:iCs/>
      <w:color w:val="404040" w:themeColor="text1" w:themeTint="BF"/>
    </w:rPr>
  </w:style>
  <w:style w:type="paragraph" w:styleId="ListParagraph">
    <w:name w:val="List Paragraph"/>
    <w:basedOn w:val="Normal"/>
    <w:uiPriority w:val="34"/>
    <w:qFormat/>
    <w:rsid w:val="00A1326E"/>
    <w:pPr>
      <w:ind w:left="720"/>
      <w:contextualSpacing/>
    </w:pPr>
  </w:style>
  <w:style w:type="character" w:styleId="IntenseEmphasis">
    <w:name w:val="Intense Emphasis"/>
    <w:basedOn w:val="DefaultParagraphFont"/>
    <w:uiPriority w:val="21"/>
    <w:qFormat/>
    <w:rsid w:val="00A1326E"/>
    <w:rPr>
      <w:i/>
      <w:iCs/>
      <w:color w:val="2F5496" w:themeColor="accent1" w:themeShade="BF"/>
    </w:rPr>
  </w:style>
  <w:style w:type="paragraph" w:styleId="IntenseQuote">
    <w:name w:val="Intense Quote"/>
    <w:basedOn w:val="Normal"/>
    <w:next w:val="Normal"/>
    <w:link w:val="IntenseQuoteChar"/>
    <w:uiPriority w:val="30"/>
    <w:qFormat/>
    <w:rsid w:val="00A132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326E"/>
    <w:rPr>
      <w:i/>
      <w:iCs/>
      <w:color w:val="2F5496" w:themeColor="accent1" w:themeShade="BF"/>
    </w:rPr>
  </w:style>
  <w:style w:type="character" w:styleId="IntenseReference">
    <w:name w:val="Intense Reference"/>
    <w:basedOn w:val="DefaultParagraphFont"/>
    <w:uiPriority w:val="32"/>
    <w:qFormat/>
    <w:rsid w:val="00A1326E"/>
    <w:rPr>
      <w:b/>
      <w:bCs/>
      <w:smallCaps/>
      <w:color w:val="2F5496" w:themeColor="accent1" w:themeShade="BF"/>
      <w:spacing w:val="5"/>
    </w:rPr>
  </w:style>
  <w:style w:type="paragraph" w:styleId="Header">
    <w:name w:val="header"/>
    <w:basedOn w:val="Normal"/>
    <w:link w:val="HeaderChar"/>
    <w:uiPriority w:val="99"/>
    <w:unhideWhenUsed/>
    <w:rsid w:val="00A132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26E"/>
  </w:style>
  <w:style w:type="character" w:styleId="Hyperlink">
    <w:name w:val="Hyperlink"/>
    <w:basedOn w:val="DefaultParagraphFont"/>
    <w:uiPriority w:val="99"/>
    <w:unhideWhenUsed/>
    <w:rsid w:val="00B96097"/>
    <w:rPr>
      <w:color w:val="0563C1" w:themeColor="hyperlink"/>
      <w:u w:val="single"/>
    </w:rPr>
  </w:style>
  <w:style w:type="character" w:styleId="UnresolvedMention">
    <w:name w:val="Unresolved Mention"/>
    <w:basedOn w:val="DefaultParagraphFont"/>
    <w:uiPriority w:val="99"/>
    <w:semiHidden/>
    <w:unhideWhenUsed/>
    <w:rsid w:val="00B96097"/>
    <w:rPr>
      <w:color w:val="605E5C"/>
      <w:shd w:val="clear" w:color="auto" w:fill="E1DFDD"/>
    </w:rPr>
  </w:style>
  <w:style w:type="paragraph" w:styleId="Revision">
    <w:name w:val="Revision"/>
    <w:hidden/>
    <w:uiPriority w:val="99"/>
    <w:semiHidden/>
    <w:rsid w:val="00792E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19619fd-75dc-48cb-820d-8f683a95dd8b}" enabled="1" method="Privileged" siteId="{05c95b33-90ca-49d5-b644-288b930b912b}" removed="0"/>
</clbl:labelList>
</file>

<file path=docProps/app.xml><?xml version="1.0" encoding="utf-8"?>
<Properties xmlns="http://schemas.openxmlformats.org/officeDocument/2006/extended-properties" xmlns:vt="http://schemas.openxmlformats.org/officeDocument/2006/docPropsVTypes">
  <Template>Normal.dotm</Template>
  <TotalTime>10</TotalTime>
  <Pages>3</Pages>
  <Words>1585</Words>
  <Characters>8071</Characters>
  <Application>Microsoft Office Word</Application>
  <DocSecurity>4</DocSecurity>
  <Lines>118</Lines>
  <Paragraphs>32</Paragraphs>
  <ScaleCrop>false</ScaleCrop>
  <HeadingPairs>
    <vt:vector size="2" baseType="variant">
      <vt:variant>
        <vt:lpstr>Title</vt:lpstr>
      </vt:variant>
      <vt:variant>
        <vt:i4>1</vt:i4>
      </vt:variant>
    </vt:vector>
  </HeadingPairs>
  <TitlesOfParts>
    <vt:vector size="1" baseType="lpstr">
      <vt:lpstr/>
    </vt:vector>
  </TitlesOfParts>
  <Company>NRCan - RNCan</Company>
  <LinksUpToDate>false</LinksUpToDate>
  <CharactersWithSpaces>9624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Bringué, Manuel (he, him | il, lui)</dc:creator>
  <cp:keywords/>
  <dc:description/>
  <cp:lastModifiedBy>Bringué, Manuel (he, him | il, lui)</cp:lastModifiedBy>
  <cp:revision>2</cp:revision>
  <dcterms:created xsi:type="dcterms:W3CDTF">2025-12-08T17:52:00Z</dcterms:created>
  <dcterms:modified xsi:type="dcterms:W3CDTF">2025-12-08T17:52:00Z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4956fbcf,2b8bd0d2,7220e385</vt:lpwstr>
  </property>
  <property fmtid="{D5CDD505-2E9C-101B-9397-08002B2CF9AE}" pid="3" name="ClassificationContentMarkingHeaderFontProps">
    <vt:lpwstr>#000000,12,Aptos</vt:lpwstr>
  </property>
  <property fmtid="{D5CDD505-2E9C-101B-9397-08002B2CF9AE}" pid="4" name="ClassificationContentMarkingHeaderText">
    <vt:lpwstr>UNCLASSIFIED - NON CLASSIFIÉ</vt:lpwstr>
  </property>
  <property fmtid="{D5CDD505-2E9C-101B-9397-08002B2CF9AE}" pid="5" name="GrammarlyDocumentId">
    <vt:lpwstr>9c8a338a-e95d-41fe-bef7-a43e329b1008</vt:lpwstr>
  </property>
</Properties>
</file>